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ECD" w:rsidRDefault="001B5ECD" w:rsidP="001B5ECD">
      <w:pPr>
        <w:jc w:val="right"/>
        <w:rPr>
          <w:iCs/>
          <w:lang w:val="vi-VN"/>
        </w:rPr>
      </w:pPr>
      <w:r>
        <w:rPr>
          <w:iCs/>
          <w:lang w:val="vi-VN"/>
        </w:rPr>
        <w:t xml:space="preserve">  </w:t>
      </w:r>
      <w:r>
        <w:rPr>
          <w:iCs/>
        </w:rPr>
        <w:t xml:space="preserve">Mẫu số </w:t>
      </w:r>
      <w:r w:rsidR="00D07F60">
        <w:rPr>
          <w:iCs/>
        </w:rPr>
        <w:t>23</w:t>
      </w:r>
      <w:bookmarkStart w:id="0" w:name="_GoBack"/>
      <w:bookmarkEnd w:id="0"/>
      <w:r>
        <w:rPr>
          <w:iCs/>
        </w:rPr>
        <w:t>/PKT-TCTHADS/TCCB</w:t>
      </w:r>
    </w:p>
    <w:p w:rsidR="001B5ECD" w:rsidRPr="00327470" w:rsidRDefault="001B5ECD" w:rsidP="001B5ECD">
      <w:pPr>
        <w:jc w:val="right"/>
        <w:rPr>
          <w:iCs/>
          <w:sz w:val="26"/>
          <w:szCs w:val="26"/>
          <w:lang w:val="vi-VN"/>
        </w:rPr>
      </w:pPr>
    </w:p>
    <w:p w:rsidR="001B5ECD" w:rsidRPr="002B2872" w:rsidRDefault="001B5ECD" w:rsidP="001B5ECD">
      <w:pPr>
        <w:jc w:val="center"/>
        <w:rPr>
          <w:b/>
          <w:sz w:val="28"/>
          <w:szCs w:val="28"/>
        </w:rPr>
      </w:pPr>
      <w:r w:rsidRPr="002B2872">
        <w:rPr>
          <w:b/>
          <w:sz w:val="28"/>
          <w:szCs w:val="28"/>
        </w:rPr>
        <w:t xml:space="preserve">PHIẾU TỰ KIỂM TRA HỒ SƠ </w:t>
      </w:r>
      <w:r w:rsidR="00BC7CC0" w:rsidRPr="002B2872">
        <w:rPr>
          <w:b/>
          <w:sz w:val="28"/>
          <w:szCs w:val="28"/>
        </w:rPr>
        <w:t>KÊ KHAI TÀI SẢN, THU NHẬP</w:t>
      </w:r>
      <w:r w:rsidRPr="002B2872">
        <w:rPr>
          <w:b/>
          <w:sz w:val="28"/>
          <w:szCs w:val="28"/>
        </w:rPr>
        <w:t xml:space="preserve"> </w:t>
      </w:r>
    </w:p>
    <w:p w:rsidR="001B5ECD" w:rsidRPr="002B2872" w:rsidRDefault="00BC7CC0" w:rsidP="001B5ECD">
      <w:pPr>
        <w:jc w:val="center"/>
        <w:rPr>
          <w:i/>
          <w:sz w:val="28"/>
          <w:szCs w:val="28"/>
        </w:rPr>
      </w:pPr>
      <w:r w:rsidRPr="002B2872">
        <w:rPr>
          <w:i/>
          <w:sz w:val="28"/>
          <w:szCs w:val="28"/>
        </w:rPr>
        <w:t xml:space="preserve"> </w:t>
      </w:r>
      <w:r w:rsidR="001B5ECD" w:rsidRPr="002B2872">
        <w:rPr>
          <w:i/>
          <w:sz w:val="28"/>
          <w:szCs w:val="28"/>
        </w:rPr>
        <w:t>(Ban hành kèm theo Quy chế kiểm tra)</w:t>
      </w:r>
    </w:p>
    <w:p w:rsidR="001B5ECD" w:rsidRPr="00E51A3E" w:rsidRDefault="001B5ECD" w:rsidP="001B5ECD">
      <w:pPr>
        <w:jc w:val="center"/>
        <w:rPr>
          <w:sz w:val="26"/>
          <w:szCs w:val="26"/>
        </w:rPr>
      </w:pPr>
    </w:p>
    <w:p w:rsidR="001B5ECD" w:rsidRDefault="001B5ECD" w:rsidP="001B5ECD">
      <w:pPr>
        <w:pStyle w:val="ListParagraph"/>
        <w:spacing w:after="0" w:line="240" w:lineRule="auto"/>
        <w:ind w:left="-284"/>
        <w:jc w:val="both"/>
        <w:rPr>
          <w:rFonts w:ascii="Times New Roman" w:hAnsi="Times New Roman"/>
          <w:b/>
          <w:sz w:val="27"/>
          <w:szCs w:val="27"/>
        </w:rPr>
      </w:pPr>
      <w:r>
        <w:rPr>
          <w:rFonts w:ascii="Times New Roman" w:hAnsi="Times New Roman"/>
          <w:b/>
          <w:sz w:val="27"/>
          <w:szCs w:val="27"/>
        </w:rPr>
        <w:t>- Địa điểm kiểm tra:</w:t>
      </w:r>
      <w:r w:rsidRPr="00891422">
        <w:rPr>
          <w:rFonts w:ascii="Times New Roman" w:hAnsi="Times New Roman"/>
          <w:sz w:val="27"/>
          <w:szCs w:val="27"/>
        </w:rPr>
        <w:t>…………… ………………………………..</w:t>
      </w:r>
    </w:p>
    <w:p w:rsidR="001B5ECD" w:rsidRDefault="001B5ECD" w:rsidP="001B5ECD">
      <w:pPr>
        <w:pStyle w:val="ListParagraph"/>
        <w:spacing w:after="0" w:line="240" w:lineRule="auto"/>
        <w:ind w:left="-284"/>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p>
    <w:p w:rsidR="001B5ECD" w:rsidRDefault="001B5ECD" w:rsidP="001B5ECD">
      <w:pPr>
        <w:pStyle w:val="ListParagraph"/>
        <w:spacing w:after="0" w:line="240" w:lineRule="auto"/>
        <w:ind w:left="-284"/>
        <w:jc w:val="both"/>
        <w:rPr>
          <w:rFonts w:ascii="Times New Roman" w:hAnsi="Times New Roman"/>
          <w:b/>
          <w:sz w:val="27"/>
          <w:szCs w:val="27"/>
        </w:rPr>
      </w:pPr>
      <w:r w:rsidRPr="00FB0612">
        <w:rPr>
          <w:rFonts w:ascii="Times New Roman" w:hAnsi="Times New Roman"/>
          <w:b/>
          <w:sz w:val="27"/>
          <w:szCs w:val="27"/>
        </w:rPr>
        <w:t xml:space="preserve">- </w:t>
      </w:r>
      <w:r>
        <w:rPr>
          <w:rFonts w:ascii="Times New Roman" w:hAnsi="Times New Roman"/>
          <w:b/>
          <w:sz w:val="27"/>
          <w:szCs w:val="27"/>
        </w:rPr>
        <w:t>Đơn vị được kiểm tra</w:t>
      </w:r>
      <w:r w:rsidRPr="00FB0612">
        <w:rPr>
          <w:rFonts w:ascii="Times New Roman" w:hAnsi="Times New Roman"/>
          <w:b/>
          <w:sz w:val="27"/>
          <w:szCs w:val="27"/>
        </w:rPr>
        <w:t>:</w:t>
      </w:r>
      <w:r>
        <w:rPr>
          <w:rFonts w:ascii="Times New Roman" w:hAnsi="Times New Roman"/>
          <w:sz w:val="27"/>
          <w:szCs w:val="27"/>
        </w:rPr>
        <w:t xml:space="preserve"> Cục THADS tỉnh….</w:t>
      </w:r>
    </w:p>
    <w:p w:rsidR="001B5ECD" w:rsidRDefault="001B5ECD" w:rsidP="001B5ECD">
      <w:pPr>
        <w:pStyle w:val="ListParagraph"/>
        <w:spacing w:after="0" w:line="240" w:lineRule="auto"/>
        <w:ind w:left="-284"/>
        <w:jc w:val="both"/>
        <w:rPr>
          <w:rFonts w:ascii="Times New Roman" w:hAnsi="Times New Roman"/>
          <w:sz w:val="27"/>
          <w:szCs w:val="27"/>
        </w:rPr>
      </w:pPr>
      <w:r w:rsidRPr="00FB0612">
        <w:rPr>
          <w:rFonts w:ascii="Times New Roman" w:hAnsi="Times New Roman"/>
          <w:b/>
          <w:sz w:val="27"/>
          <w:szCs w:val="27"/>
        </w:rPr>
        <w:t>- Nội dung kiểm tra:</w:t>
      </w:r>
      <w:r>
        <w:rPr>
          <w:rFonts w:ascii="Times New Roman" w:hAnsi="Times New Roman"/>
          <w:sz w:val="27"/>
          <w:szCs w:val="27"/>
        </w:rPr>
        <w:t xml:space="preserve"> Công tác </w:t>
      </w:r>
      <w:r w:rsidR="00BC7CC0">
        <w:rPr>
          <w:rFonts w:ascii="Times New Roman" w:hAnsi="Times New Roman"/>
          <w:sz w:val="27"/>
          <w:szCs w:val="27"/>
        </w:rPr>
        <w:t>kê khai tài sản, thu nhập</w:t>
      </w:r>
      <w:r>
        <w:rPr>
          <w:rFonts w:ascii="Times New Roman" w:hAnsi="Times New Roman"/>
          <w:sz w:val="27"/>
          <w:szCs w:val="27"/>
        </w:rPr>
        <w:t xml:space="preserve"> </w:t>
      </w:r>
    </w:p>
    <w:p w:rsidR="00C36161" w:rsidRDefault="00C36161" w:rsidP="001B5ECD">
      <w:pPr>
        <w:pStyle w:val="ListParagraph"/>
        <w:spacing w:after="0" w:line="240" w:lineRule="auto"/>
        <w:ind w:left="-284"/>
        <w:jc w:val="both"/>
        <w:rPr>
          <w:rFonts w:ascii="Times New Roman" w:hAnsi="Times New Roman"/>
          <w:sz w:val="27"/>
          <w:szCs w:val="27"/>
        </w:rPr>
      </w:pPr>
      <w:r>
        <w:rPr>
          <w:rFonts w:ascii="Times New Roman" w:hAnsi="Times New Roman"/>
          <w:b/>
          <w:sz w:val="27"/>
          <w:szCs w:val="27"/>
        </w:rPr>
        <w:t>-</w:t>
      </w:r>
      <w:r>
        <w:rPr>
          <w:rFonts w:ascii="Times New Roman" w:hAnsi="Times New Roman"/>
          <w:sz w:val="27"/>
          <w:szCs w:val="27"/>
        </w:rPr>
        <w:t xml:space="preserve"> </w:t>
      </w:r>
      <w:r w:rsidRPr="00C36161">
        <w:rPr>
          <w:rFonts w:ascii="Times New Roman" w:hAnsi="Times New Roman"/>
          <w:b/>
          <w:sz w:val="27"/>
          <w:szCs w:val="27"/>
        </w:rPr>
        <w:t>Kỳ kiểm tra</w:t>
      </w:r>
      <w:r>
        <w:rPr>
          <w:rFonts w:ascii="Times New Roman" w:hAnsi="Times New Roman"/>
          <w:sz w:val="27"/>
          <w:szCs w:val="27"/>
        </w:rPr>
        <w:t>:……….</w:t>
      </w:r>
    </w:p>
    <w:p w:rsidR="00972E9D" w:rsidRDefault="001B5ECD" w:rsidP="00972E9D">
      <w:pPr>
        <w:pStyle w:val="ListParagraph"/>
        <w:spacing w:after="120" w:line="240" w:lineRule="auto"/>
        <w:ind w:left="-284"/>
        <w:jc w:val="both"/>
        <w:rPr>
          <w:rFonts w:ascii="Times New Roman" w:hAnsi="Times New Roman"/>
          <w:sz w:val="27"/>
          <w:szCs w:val="27"/>
        </w:rPr>
      </w:pPr>
      <w:r w:rsidRPr="00EB1FC2">
        <w:rPr>
          <w:rFonts w:ascii="Times New Roman" w:hAnsi="Times New Roman"/>
          <w:b/>
          <w:sz w:val="27"/>
          <w:szCs w:val="27"/>
        </w:rPr>
        <w:t>- Thời gian kiểm tra</w:t>
      </w:r>
      <w:r>
        <w:rPr>
          <w:rFonts w:ascii="Times New Roman" w:hAnsi="Times New Roman"/>
          <w:sz w:val="27"/>
          <w:szCs w:val="27"/>
        </w:rPr>
        <w:t>: Năm ….</w:t>
      </w:r>
    </w:p>
    <w:p w:rsidR="00972E9D" w:rsidRPr="00972E9D" w:rsidRDefault="00C36161" w:rsidP="00972E9D">
      <w:pPr>
        <w:pStyle w:val="ListParagraph"/>
        <w:spacing w:after="120" w:line="240" w:lineRule="auto"/>
        <w:ind w:left="-284"/>
        <w:jc w:val="both"/>
        <w:rPr>
          <w:rFonts w:ascii="Times New Roman" w:hAnsi="Times New Roman"/>
          <w:sz w:val="27"/>
          <w:szCs w:val="27"/>
        </w:rPr>
      </w:pPr>
      <w:r w:rsidRPr="00C36161">
        <w:rPr>
          <w:rFonts w:ascii="Times New Roman" w:hAnsi="Times New Roman"/>
          <w:sz w:val="27"/>
          <w:szCs w:val="27"/>
        </w:rPr>
        <w:t>-</w:t>
      </w:r>
      <w:r w:rsidRPr="00C36161">
        <w:rPr>
          <w:rFonts w:ascii="Times New Roman" w:hAnsi="Times New Roman"/>
          <w:b/>
          <w:sz w:val="27"/>
          <w:szCs w:val="27"/>
        </w:rPr>
        <w:t xml:space="preserve"> Căn cứ thực hiện:</w:t>
      </w:r>
      <w:r w:rsidR="00972E9D">
        <w:t xml:space="preserve"> </w:t>
      </w:r>
      <w:r w:rsidR="00972E9D" w:rsidRPr="00972E9D">
        <w:rPr>
          <w:rFonts w:ascii="Times New Roman" w:hAnsi="Times New Roman"/>
          <w:sz w:val="27"/>
          <w:szCs w:val="27"/>
          <w:lang w:val="vi-VN"/>
        </w:rPr>
        <w:t>Luật phòng,</w:t>
      </w:r>
      <w:r w:rsidR="00972E9D" w:rsidRPr="00972E9D">
        <w:rPr>
          <w:rFonts w:ascii="Times New Roman" w:hAnsi="Times New Roman"/>
          <w:sz w:val="27"/>
          <w:szCs w:val="27"/>
        </w:rPr>
        <w:t xml:space="preserve"> </w:t>
      </w:r>
      <w:r w:rsidR="00972E9D" w:rsidRPr="00972E9D">
        <w:rPr>
          <w:rFonts w:ascii="Times New Roman" w:hAnsi="Times New Roman"/>
          <w:sz w:val="27"/>
          <w:szCs w:val="27"/>
          <w:lang w:val="vi-VN"/>
        </w:rPr>
        <w:t xml:space="preserve">chống tham nhũng </w:t>
      </w:r>
      <w:r w:rsidR="00972E9D" w:rsidRPr="00972E9D">
        <w:rPr>
          <w:rFonts w:ascii="Times New Roman" w:hAnsi="Times New Roman"/>
          <w:iCs/>
          <w:sz w:val="27"/>
          <w:szCs w:val="27"/>
        </w:rPr>
        <w:t xml:space="preserve">ngày 20/11/2018; </w:t>
      </w:r>
      <w:r w:rsidR="00972E9D" w:rsidRPr="00972E9D">
        <w:rPr>
          <w:rFonts w:ascii="Times New Roman" w:hAnsi="Times New Roman"/>
          <w:sz w:val="27"/>
          <w:szCs w:val="27"/>
        </w:rPr>
        <w:t xml:space="preserve">Luật Cán bộ, công chức năm 2018; Luật sửa đổi, bổ sung một số điều của Luật Cán bộ, công chức năm 2019; Nghị định số 130/2020/NĐ-CP </w:t>
      </w:r>
      <w:r w:rsidR="00972E9D" w:rsidRPr="00972E9D">
        <w:rPr>
          <w:rFonts w:ascii="Times New Roman" w:hAnsi="Times New Roman"/>
          <w:iCs/>
          <w:sz w:val="27"/>
          <w:szCs w:val="27"/>
        </w:rPr>
        <w:t>ngày 30/10/2020 của Chính phủ về kiểm soát tài sản, thu nhập của người có chức vụ, quyền hạn trong cơ quan, tổ chức, đơn vị</w:t>
      </w:r>
      <w:r w:rsidR="00972E9D">
        <w:rPr>
          <w:rFonts w:ascii="Times New Roman" w:hAnsi="Times New Roman"/>
          <w:iCs/>
          <w:sz w:val="27"/>
          <w:szCs w:val="27"/>
        </w:rPr>
        <w:t>.</w:t>
      </w:r>
    </w:p>
    <w:tbl>
      <w:tblPr>
        <w:tblW w:w="11057" w:type="dxa"/>
        <w:tblInd w:w="-34" w:type="dxa"/>
        <w:tblLayout w:type="fixed"/>
        <w:tblCellMar>
          <w:left w:w="0" w:type="dxa"/>
          <w:right w:w="0" w:type="dxa"/>
        </w:tblCellMar>
        <w:tblLook w:val="04A0" w:firstRow="1" w:lastRow="0" w:firstColumn="1" w:lastColumn="0" w:noHBand="0" w:noVBand="1"/>
      </w:tblPr>
      <w:tblGrid>
        <w:gridCol w:w="34"/>
        <w:gridCol w:w="818"/>
        <w:gridCol w:w="2506"/>
        <w:gridCol w:w="891"/>
        <w:gridCol w:w="992"/>
        <w:gridCol w:w="1134"/>
        <w:gridCol w:w="828"/>
        <w:gridCol w:w="165"/>
        <w:gridCol w:w="835"/>
        <w:gridCol w:w="157"/>
        <w:gridCol w:w="852"/>
        <w:gridCol w:w="710"/>
        <w:gridCol w:w="1135"/>
      </w:tblGrid>
      <w:tr w:rsidR="00972E9D" w:rsidTr="00972E9D">
        <w:trPr>
          <w:gridBefore w:val="1"/>
          <w:gridAfter w:val="10"/>
          <w:wBefore w:w="34" w:type="dxa"/>
          <w:wAfter w:w="7699" w:type="dxa"/>
        </w:trPr>
        <w:tc>
          <w:tcPr>
            <w:tcW w:w="3324"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972E9D" w:rsidRDefault="00972E9D" w:rsidP="00972E9D">
            <w:pPr>
              <w:jc w:val="both"/>
            </w:pPr>
            <w:r w:rsidRPr="0066416F">
              <w:rPr>
                <w:iCs/>
              </w:rPr>
              <w:t>.</w:t>
            </w:r>
          </w:p>
        </w:tc>
      </w:tr>
      <w:tr w:rsidR="00390E8C" w:rsidRPr="009E1C35" w:rsidTr="00972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35" w:type="dxa"/>
          <w:cantSplit/>
          <w:trHeight w:val="146"/>
          <w:tblHeader/>
        </w:trPr>
        <w:tc>
          <w:tcPr>
            <w:tcW w:w="852" w:type="dxa"/>
            <w:gridSpan w:val="2"/>
            <w:vMerge w:val="restart"/>
            <w:shd w:val="clear" w:color="auto" w:fill="auto"/>
          </w:tcPr>
          <w:p w:rsidR="00390E8C" w:rsidRPr="002F5030" w:rsidRDefault="00390E8C" w:rsidP="001B5ECD">
            <w:pPr>
              <w:jc w:val="center"/>
              <w:rPr>
                <w:b/>
                <w:szCs w:val="28"/>
              </w:rPr>
            </w:pPr>
            <w:r w:rsidRPr="002F5030">
              <w:rPr>
                <w:b/>
                <w:szCs w:val="28"/>
              </w:rPr>
              <w:t>STT</w:t>
            </w:r>
          </w:p>
        </w:tc>
        <w:tc>
          <w:tcPr>
            <w:tcW w:w="3397" w:type="dxa"/>
            <w:gridSpan w:val="2"/>
            <w:vMerge w:val="restart"/>
            <w:shd w:val="clear" w:color="auto" w:fill="auto"/>
          </w:tcPr>
          <w:p w:rsidR="00390E8C" w:rsidRPr="002F5030" w:rsidRDefault="00390E8C" w:rsidP="001B5ECD">
            <w:pPr>
              <w:jc w:val="center"/>
              <w:rPr>
                <w:b/>
                <w:szCs w:val="28"/>
              </w:rPr>
            </w:pPr>
            <w:r w:rsidRPr="002F5030">
              <w:rPr>
                <w:b/>
                <w:szCs w:val="28"/>
              </w:rPr>
              <w:t>Công việc phải thực hiện</w:t>
            </w:r>
          </w:p>
        </w:tc>
        <w:tc>
          <w:tcPr>
            <w:tcW w:w="2126" w:type="dxa"/>
            <w:gridSpan w:val="2"/>
          </w:tcPr>
          <w:p w:rsidR="00390E8C" w:rsidRPr="008C0D2C" w:rsidRDefault="00390E8C" w:rsidP="001B5ECD">
            <w:pPr>
              <w:jc w:val="center"/>
              <w:rPr>
                <w:b/>
                <w:szCs w:val="28"/>
                <w:lang w:val="vi-VN"/>
              </w:rPr>
            </w:pPr>
            <w:r>
              <w:rPr>
                <w:b/>
                <w:szCs w:val="28"/>
                <w:lang w:val="vi-VN"/>
              </w:rPr>
              <w:t>Kết quả thực hiện</w:t>
            </w:r>
          </w:p>
        </w:tc>
        <w:tc>
          <w:tcPr>
            <w:tcW w:w="2837" w:type="dxa"/>
            <w:gridSpan w:val="5"/>
            <w:shd w:val="clear" w:color="auto" w:fill="auto"/>
          </w:tcPr>
          <w:p w:rsidR="00390E8C" w:rsidRPr="002F5030" w:rsidRDefault="00390E8C" w:rsidP="001B5ECD">
            <w:pPr>
              <w:jc w:val="center"/>
              <w:rPr>
                <w:b/>
                <w:szCs w:val="28"/>
              </w:rPr>
            </w:pPr>
            <w:r w:rsidRPr="002F5030">
              <w:rPr>
                <w:b/>
                <w:szCs w:val="28"/>
              </w:rPr>
              <w:t>Tự nhận xét</w:t>
            </w:r>
          </w:p>
        </w:tc>
        <w:tc>
          <w:tcPr>
            <w:tcW w:w="710" w:type="dxa"/>
            <w:vMerge w:val="restart"/>
            <w:shd w:val="clear" w:color="auto" w:fill="auto"/>
          </w:tcPr>
          <w:p w:rsidR="00390E8C" w:rsidRPr="002F5030" w:rsidRDefault="00390E8C" w:rsidP="001B5ECD">
            <w:pPr>
              <w:jc w:val="center"/>
              <w:rPr>
                <w:b/>
                <w:szCs w:val="28"/>
              </w:rPr>
            </w:pPr>
            <w:r w:rsidRPr="002F5030">
              <w:rPr>
                <w:b/>
                <w:szCs w:val="28"/>
              </w:rPr>
              <w:t>Ghi chú</w:t>
            </w:r>
          </w:p>
        </w:tc>
      </w:tr>
      <w:tr w:rsidR="00390E8C" w:rsidTr="00972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35" w:type="dxa"/>
          <w:cantSplit/>
          <w:trHeight w:val="146"/>
          <w:tblHeader/>
        </w:trPr>
        <w:tc>
          <w:tcPr>
            <w:tcW w:w="852" w:type="dxa"/>
            <w:gridSpan w:val="2"/>
            <w:vMerge/>
            <w:shd w:val="clear" w:color="auto" w:fill="auto"/>
          </w:tcPr>
          <w:p w:rsidR="00390E8C" w:rsidRPr="002F5030" w:rsidRDefault="00390E8C" w:rsidP="001B5ECD">
            <w:pPr>
              <w:jc w:val="center"/>
              <w:rPr>
                <w:b/>
                <w:szCs w:val="28"/>
              </w:rPr>
            </w:pPr>
          </w:p>
        </w:tc>
        <w:tc>
          <w:tcPr>
            <w:tcW w:w="3397" w:type="dxa"/>
            <w:gridSpan w:val="2"/>
            <w:vMerge/>
            <w:shd w:val="clear" w:color="auto" w:fill="auto"/>
          </w:tcPr>
          <w:p w:rsidR="00390E8C" w:rsidRPr="002F5030" w:rsidRDefault="00390E8C" w:rsidP="001B5ECD">
            <w:pPr>
              <w:jc w:val="center"/>
              <w:rPr>
                <w:b/>
                <w:szCs w:val="28"/>
              </w:rPr>
            </w:pPr>
          </w:p>
        </w:tc>
        <w:tc>
          <w:tcPr>
            <w:tcW w:w="992" w:type="dxa"/>
            <w:vMerge w:val="restart"/>
          </w:tcPr>
          <w:p w:rsidR="00390E8C" w:rsidRPr="004C74C7" w:rsidRDefault="00390E8C" w:rsidP="001B5ECD">
            <w:pPr>
              <w:jc w:val="center"/>
              <w:rPr>
                <w:b/>
                <w:szCs w:val="28"/>
              </w:rPr>
            </w:pPr>
            <w:r w:rsidRPr="004C74C7">
              <w:rPr>
                <w:b/>
                <w:lang w:val="vi-VN"/>
              </w:rPr>
              <w:t>Người thực hiện</w:t>
            </w:r>
          </w:p>
        </w:tc>
        <w:tc>
          <w:tcPr>
            <w:tcW w:w="1134" w:type="dxa"/>
            <w:vMerge w:val="restart"/>
          </w:tcPr>
          <w:p w:rsidR="00390E8C" w:rsidRPr="004C74C7" w:rsidRDefault="00390E8C" w:rsidP="001B5ECD">
            <w:pPr>
              <w:jc w:val="center"/>
              <w:rPr>
                <w:b/>
                <w:szCs w:val="28"/>
              </w:rPr>
            </w:pPr>
            <w:r w:rsidRPr="004C74C7">
              <w:rPr>
                <w:b/>
                <w:szCs w:val="28"/>
              </w:rPr>
              <w:t>Số; ngày, tháng, năm văn bản</w:t>
            </w:r>
          </w:p>
        </w:tc>
        <w:tc>
          <w:tcPr>
            <w:tcW w:w="993" w:type="dxa"/>
            <w:gridSpan w:val="2"/>
            <w:vMerge w:val="restart"/>
            <w:shd w:val="clear" w:color="auto" w:fill="auto"/>
          </w:tcPr>
          <w:p w:rsidR="00390E8C" w:rsidRPr="002F5030" w:rsidRDefault="00390E8C" w:rsidP="001B5ECD">
            <w:pPr>
              <w:jc w:val="center"/>
              <w:rPr>
                <w:b/>
                <w:szCs w:val="28"/>
              </w:rPr>
            </w:pPr>
            <w:r w:rsidRPr="002F5030">
              <w:rPr>
                <w:b/>
                <w:szCs w:val="28"/>
              </w:rPr>
              <w:t>Đúng quy định</w:t>
            </w:r>
          </w:p>
        </w:tc>
        <w:tc>
          <w:tcPr>
            <w:tcW w:w="1844" w:type="dxa"/>
            <w:gridSpan w:val="3"/>
            <w:shd w:val="clear" w:color="auto" w:fill="auto"/>
          </w:tcPr>
          <w:p w:rsidR="00390E8C" w:rsidRPr="002F5030" w:rsidRDefault="00390E8C" w:rsidP="001B5ECD">
            <w:pPr>
              <w:jc w:val="center"/>
              <w:rPr>
                <w:b/>
                <w:szCs w:val="28"/>
              </w:rPr>
            </w:pPr>
            <w:r>
              <w:rPr>
                <w:b/>
                <w:szCs w:val="28"/>
              </w:rPr>
              <w:t>V</w:t>
            </w:r>
            <w:r w:rsidRPr="002F5030">
              <w:rPr>
                <w:b/>
                <w:szCs w:val="28"/>
              </w:rPr>
              <w:t>i phạm</w:t>
            </w:r>
          </w:p>
        </w:tc>
        <w:tc>
          <w:tcPr>
            <w:tcW w:w="710" w:type="dxa"/>
            <w:vMerge/>
            <w:shd w:val="clear" w:color="auto" w:fill="auto"/>
          </w:tcPr>
          <w:p w:rsidR="00390E8C" w:rsidRPr="002F5030" w:rsidRDefault="00390E8C" w:rsidP="001B5ECD">
            <w:pPr>
              <w:jc w:val="center"/>
              <w:rPr>
                <w:b/>
                <w:szCs w:val="28"/>
              </w:rPr>
            </w:pPr>
          </w:p>
        </w:tc>
      </w:tr>
      <w:tr w:rsidR="00390E8C" w:rsidTr="00972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35" w:type="dxa"/>
          <w:cantSplit/>
          <w:trHeight w:val="71"/>
          <w:tblHeader/>
        </w:trPr>
        <w:tc>
          <w:tcPr>
            <w:tcW w:w="852" w:type="dxa"/>
            <w:gridSpan w:val="2"/>
            <w:vMerge/>
            <w:shd w:val="clear" w:color="auto" w:fill="auto"/>
          </w:tcPr>
          <w:p w:rsidR="00390E8C" w:rsidRPr="002F5030" w:rsidRDefault="00390E8C" w:rsidP="001B5ECD">
            <w:pPr>
              <w:jc w:val="center"/>
              <w:rPr>
                <w:b/>
                <w:szCs w:val="28"/>
              </w:rPr>
            </w:pPr>
          </w:p>
        </w:tc>
        <w:tc>
          <w:tcPr>
            <w:tcW w:w="3397" w:type="dxa"/>
            <w:gridSpan w:val="2"/>
            <w:vMerge/>
            <w:shd w:val="clear" w:color="auto" w:fill="auto"/>
          </w:tcPr>
          <w:p w:rsidR="00390E8C" w:rsidRPr="002F5030" w:rsidRDefault="00390E8C" w:rsidP="001B5ECD">
            <w:pPr>
              <w:jc w:val="center"/>
              <w:rPr>
                <w:b/>
                <w:szCs w:val="28"/>
              </w:rPr>
            </w:pPr>
          </w:p>
        </w:tc>
        <w:tc>
          <w:tcPr>
            <w:tcW w:w="992" w:type="dxa"/>
            <w:vMerge/>
          </w:tcPr>
          <w:p w:rsidR="00390E8C" w:rsidRPr="002F5030" w:rsidRDefault="00390E8C" w:rsidP="001B5ECD">
            <w:pPr>
              <w:jc w:val="center"/>
              <w:rPr>
                <w:b/>
                <w:szCs w:val="28"/>
              </w:rPr>
            </w:pPr>
          </w:p>
        </w:tc>
        <w:tc>
          <w:tcPr>
            <w:tcW w:w="1134" w:type="dxa"/>
            <w:vMerge/>
          </w:tcPr>
          <w:p w:rsidR="00390E8C" w:rsidRPr="002F5030" w:rsidRDefault="00390E8C" w:rsidP="001B5ECD">
            <w:pPr>
              <w:jc w:val="center"/>
              <w:rPr>
                <w:b/>
                <w:szCs w:val="28"/>
              </w:rPr>
            </w:pPr>
          </w:p>
        </w:tc>
        <w:tc>
          <w:tcPr>
            <w:tcW w:w="993" w:type="dxa"/>
            <w:gridSpan w:val="2"/>
            <w:vMerge/>
            <w:shd w:val="clear" w:color="auto" w:fill="auto"/>
          </w:tcPr>
          <w:p w:rsidR="00390E8C" w:rsidRPr="002F5030" w:rsidRDefault="00390E8C" w:rsidP="001B5ECD">
            <w:pPr>
              <w:jc w:val="center"/>
              <w:rPr>
                <w:b/>
                <w:szCs w:val="28"/>
              </w:rPr>
            </w:pPr>
          </w:p>
        </w:tc>
        <w:tc>
          <w:tcPr>
            <w:tcW w:w="992" w:type="dxa"/>
            <w:gridSpan w:val="2"/>
            <w:shd w:val="clear" w:color="auto" w:fill="auto"/>
          </w:tcPr>
          <w:p w:rsidR="00390E8C" w:rsidRPr="002F5030" w:rsidRDefault="00390E8C" w:rsidP="001B5ECD">
            <w:pPr>
              <w:jc w:val="center"/>
              <w:rPr>
                <w:b/>
                <w:szCs w:val="28"/>
              </w:rPr>
            </w:pPr>
            <w:r>
              <w:rPr>
                <w:b/>
                <w:szCs w:val="28"/>
              </w:rPr>
              <w:t>Quy trình</w:t>
            </w:r>
          </w:p>
        </w:tc>
        <w:tc>
          <w:tcPr>
            <w:tcW w:w="852" w:type="dxa"/>
          </w:tcPr>
          <w:p w:rsidR="00390E8C" w:rsidRPr="002F5030" w:rsidRDefault="00390E8C" w:rsidP="001B5ECD">
            <w:pPr>
              <w:jc w:val="center"/>
              <w:rPr>
                <w:b/>
                <w:szCs w:val="28"/>
              </w:rPr>
            </w:pPr>
            <w:r>
              <w:rPr>
                <w:b/>
                <w:szCs w:val="28"/>
              </w:rPr>
              <w:t>Khác</w:t>
            </w:r>
          </w:p>
        </w:tc>
        <w:tc>
          <w:tcPr>
            <w:tcW w:w="710" w:type="dxa"/>
            <w:shd w:val="clear" w:color="auto" w:fill="auto"/>
          </w:tcPr>
          <w:p w:rsidR="00390E8C" w:rsidRPr="002F5030" w:rsidRDefault="00390E8C" w:rsidP="001B5ECD">
            <w:pPr>
              <w:jc w:val="center"/>
              <w:rPr>
                <w:b/>
                <w:szCs w:val="28"/>
              </w:rPr>
            </w:pPr>
          </w:p>
        </w:tc>
      </w:tr>
      <w:tr w:rsidR="00390E8C" w:rsidTr="00972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35" w:type="dxa"/>
          <w:trHeight w:val="71"/>
        </w:trPr>
        <w:tc>
          <w:tcPr>
            <w:tcW w:w="852" w:type="dxa"/>
            <w:gridSpan w:val="2"/>
            <w:shd w:val="clear" w:color="auto" w:fill="auto"/>
          </w:tcPr>
          <w:p w:rsidR="00390E8C" w:rsidRPr="002F5030" w:rsidRDefault="0009524B" w:rsidP="001B5ECD">
            <w:pPr>
              <w:jc w:val="center"/>
              <w:rPr>
                <w:b/>
                <w:szCs w:val="28"/>
              </w:rPr>
            </w:pPr>
            <w:r>
              <w:rPr>
                <w:b/>
                <w:szCs w:val="28"/>
              </w:rPr>
              <w:t>1</w:t>
            </w:r>
          </w:p>
        </w:tc>
        <w:tc>
          <w:tcPr>
            <w:tcW w:w="3397" w:type="dxa"/>
            <w:gridSpan w:val="2"/>
            <w:shd w:val="clear" w:color="auto" w:fill="auto"/>
          </w:tcPr>
          <w:p w:rsidR="00390E8C" w:rsidRPr="00622256" w:rsidRDefault="00390E8C" w:rsidP="001B5ECD">
            <w:pPr>
              <w:pStyle w:val="NormalWeb"/>
              <w:spacing w:before="0" w:beforeAutospacing="0" w:after="0" w:afterAutospacing="0"/>
              <w:jc w:val="both"/>
              <w:rPr>
                <w:b/>
              </w:rPr>
            </w:pPr>
            <w:r>
              <w:rPr>
                <w:b/>
              </w:rPr>
              <w:t>Quy trình</w:t>
            </w:r>
            <w:r w:rsidRPr="00622256">
              <w:rPr>
                <w:b/>
              </w:rPr>
              <w:t xml:space="preserve"> thực hiện</w:t>
            </w:r>
          </w:p>
        </w:tc>
        <w:tc>
          <w:tcPr>
            <w:tcW w:w="992" w:type="dxa"/>
          </w:tcPr>
          <w:p w:rsidR="00390E8C" w:rsidRPr="002F5030" w:rsidRDefault="00390E8C" w:rsidP="001B5ECD">
            <w:pPr>
              <w:jc w:val="center"/>
              <w:rPr>
                <w:b/>
                <w:szCs w:val="28"/>
              </w:rPr>
            </w:pPr>
          </w:p>
        </w:tc>
        <w:tc>
          <w:tcPr>
            <w:tcW w:w="1134" w:type="dxa"/>
          </w:tcPr>
          <w:p w:rsidR="00390E8C" w:rsidRPr="002F5030" w:rsidRDefault="00390E8C" w:rsidP="001B5ECD">
            <w:pPr>
              <w:jc w:val="center"/>
              <w:rPr>
                <w:b/>
                <w:szCs w:val="28"/>
              </w:rPr>
            </w:pPr>
          </w:p>
        </w:tc>
        <w:tc>
          <w:tcPr>
            <w:tcW w:w="993" w:type="dxa"/>
            <w:gridSpan w:val="2"/>
            <w:shd w:val="clear" w:color="auto" w:fill="auto"/>
          </w:tcPr>
          <w:p w:rsidR="00390E8C" w:rsidRPr="002F5030" w:rsidRDefault="00390E8C" w:rsidP="001B5ECD">
            <w:pPr>
              <w:jc w:val="center"/>
              <w:rPr>
                <w:b/>
                <w:szCs w:val="28"/>
              </w:rPr>
            </w:pPr>
          </w:p>
        </w:tc>
        <w:tc>
          <w:tcPr>
            <w:tcW w:w="992" w:type="dxa"/>
            <w:gridSpan w:val="2"/>
            <w:shd w:val="clear" w:color="auto" w:fill="auto"/>
          </w:tcPr>
          <w:p w:rsidR="00390E8C" w:rsidRDefault="00390E8C" w:rsidP="001B5ECD">
            <w:pPr>
              <w:jc w:val="center"/>
              <w:rPr>
                <w:b/>
                <w:szCs w:val="28"/>
              </w:rPr>
            </w:pPr>
          </w:p>
        </w:tc>
        <w:tc>
          <w:tcPr>
            <w:tcW w:w="852" w:type="dxa"/>
          </w:tcPr>
          <w:p w:rsidR="00390E8C" w:rsidRPr="002F5030" w:rsidRDefault="00390E8C" w:rsidP="001B5ECD">
            <w:pPr>
              <w:jc w:val="center"/>
              <w:rPr>
                <w:b/>
                <w:szCs w:val="28"/>
              </w:rPr>
            </w:pPr>
          </w:p>
        </w:tc>
        <w:tc>
          <w:tcPr>
            <w:tcW w:w="710" w:type="dxa"/>
            <w:shd w:val="clear" w:color="auto" w:fill="auto"/>
          </w:tcPr>
          <w:p w:rsidR="00390E8C" w:rsidRPr="002F5030" w:rsidRDefault="00390E8C" w:rsidP="001B5ECD">
            <w:pPr>
              <w:jc w:val="center"/>
              <w:rPr>
                <w:b/>
                <w:szCs w:val="28"/>
              </w:rPr>
            </w:pPr>
          </w:p>
        </w:tc>
      </w:tr>
      <w:tr w:rsidR="00390E8C" w:rsidTr="00972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135" w:type="dxa"/>
          <w:trHeight w:val="71"/>
        </w:trPr>
        <w:tc>
          <w:tcPr>
            <w:tcW w:w="852" w:type="dxa"/>
            <w:gridSpan w:val="2"/>
            <w:shd w:val="clear" w:color="auto" w:fill="auto"/>
          </w:tcPr>
          <w:p w:rsidR="00390E8C" w:rsidRDefault="00EE3362" w:rsidP="001B5ECD">
            <w:pPr>
              <w:jc w:val="center"/>
              <w:rPr>
                <w:b/>
                <w:szCs w:val="28"/>
              </w:rPr>
            </w:pPr>
            <w:r>
              <w:rPr>
                <w:b/>
                <w:szCs w:val="28"/>
              </w:rPr>
              <w:t>1</w:t>
            </w:r>
            <w:r w:rsidR="00390E8C">
              <w:rPr>
                <w:b/>
                <w:szCs w:val="28"/>
              </w:rPr>
              <w:t>.1</w:t>
            </w: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7A6E3B" w:rsidP="001B5ECD">
            <w:pPr>
              <w:jc w:val="center"/>
              <w:rPr>
                <w:b/>
                <w:szCs w:val="28"/>
              </w:rPr>
            </w:pPr>
          </w:p>
          <w:p w:rsidR="007A6E3B" w:rsidRDefault="00EE3362" w:rsidP="001B5ECD">
            <w:pPr>
              <w:jc w:val="center"/>
              <w:rPr>
                <w:b/>
                <w:szCs w:val="28"/>
                <w:lang w:val="vi-VN"/>
              </w:rPr>
            </w:pPr>
            <w:r>
              <w:rPr>
                <w:b/>
                <w:szCs w:val="28"/>
              </w:rPr>
              <w:t>1</w:t>
            </w:r>
            <w:r w:rsidR="007A6E3B">
              <w:rPr>
                <w:b/>
                <w:szCs w:val="28"/>
                <w:lang w:val="vi-VN"/>
              </w:rPr>
              <w:t>.2.</w:t>
            </w:r>
          </w:p>
          <w:p w:rsidR="007A6E3B" w:rsidRDefault="007A6E3B" w:rsidP="001B5ECD">
            <w:pPr>
              <w:jc w:val="center"/>
              <w:rPr>
                <w:b/>
                <w:szCs w:val="28"/>
                <w:lang w:val="vi-VN"/>
              </w:rPr>
            </w:pPr>
          </w:p>
          <w:p w:rsidR="007A6E3B" w:rsidRDefault="007A6E3B" w:rsidP="001B5ECD">
            <w:pPr>
              <w:jc w:val="center"/>
              <w:rPr>
                <w:b/>
                <w:szCs w:val="28"/>
                <w:lang w:val="vi-VN"/>
              </w:rPr>
            </w:pPr>
          </w:p>
          <w:p w:rsidR="007A6E3B" w:rsidRDefault="007A6E3B"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3D4580" w:rsidRDefault="003D4580" w:rsidP="001B5ECD">
            <w:pPr>
              <w:jc w:val="center"/>
              <w:rPr>
                <w:b/>
                <w:szCs w:val="28"/>
                <w:lang w:val="vi-VN"/>
              </w:rPr>
            </w:pPr>
          </w:p>
          <w:p w:rsidR="007A6E3B" w:rsidRDefault="00EE3362" w:rsidP="001B5ECD">
            <w:pPr>
              <w:jc w:val="center"/>
              <w:rPr>
                <w:b/>
                <w:szCs w:val="28"/>
                <w:lang w:val="vi-VN"/>
              </w:rPr>
            </w:pPr>
            <w:r>
              <w:rPr>
                <w:b/>
                <w:szCs w:val="28"/>
              </w:rPr>
              <w:t>1</w:t>
            </w:r>
            <w:r w:rsidR="007A6E3B">
              <w:rPr>
                <w:b/>
                <w:szCs w:val="28"/>
                <w:lang w:val="vi-VN"/>
              </w:rPr>
              <w:t>.3.</w:t>
            </w: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9435A4" w:rsidP="001B5ECD">
            <w:pPr>
              <w:jc w:val="center"/>
              <w:rPr>
                <w:b/>
                <w:szCs w:val="28"/>
                <w:lang w:val="vi-VN"/>
              </w:rPr>
            </w:pPr>
          </w:p>
          <w:p w:rsidR="009435A4" w:rsidRDefault="00EE3362" w:rsidP="001B5ECD">
            <w:pPr>
              <w:jc w:val="center"/>
              <w:rPr>
                <w:b/>
                <w:szCs w:val="28"/>
                <w:lang w:val="vi-VN"/>
              </w:rPr>
            </w:pPr>
            <w:r>
              <w:rPr>
                <w:b/>
                <w:szCs w:val="28"/>
              </w:rPr>
              <w:t>1</w:t>
            </w:r>
            <w:r w:rsidR="009435A4">
              <w:rPr>
                <w:b/>
                <w:szCs w:val="28"/>
                <w:lang w:val="vi-VN"/>
              </w:rPr>
              <w:t>.4.</w:t>
            </w: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Default="00E40F8C" w:rsidP="001B5ECD">
            <w:pPr>
              <w:jc w:val="center"/>
              <w:rPr>
                <w:b/>
                <w:szCs w:val="28"/>
                <w:lang w:val="vi-VN"/>
              </w:rPr>
            </w:pPr>
          </w:p>
          <w:p w:rsidR="00E40F8C" w:rsidRPr="007A6E3B" w:rsidRDefault="00EE3362" w:rsidP="001B5ECD">
            <w:pPr>
              <w:jc w:val="center"/>
              <w:rPr>
                <w:b/>
                <w:szCs w:val="28"/>
                <w:lang w:val="vi-VN"/>
              </w:rPr>
            </w:pPr>
            <w:r>
              <w:rPr>
                <w:b/>
                <w:szCs w:val="28"/>
              </w:rPr>
              <w:t>1</w:t>
            </w:r>
            <w:r w:rsidR="00E40F8C">
              <w:rPr>
                <w:b/>
                <w:szCs w:val="28"/>
                <w:lang w:val="vi-VN"/>
              </w:rPr>
              <w:t>.5.</w:t>
            </w:r>
          </w:p>
        </w:tc>
        <w:tc>
          <w:tcPr>
            <w:tcW w:w="3397" w:type="dxa"/>
            <w:gridSpan w:val="2"/>
            <w:shd w:val="clear" w:color="auto" w:fill="auto"/>
          </w:tcPr>
          <w:p w:rsidR="00390E8C" w:rsidRPr="00596F2D" w:rsidRDefault="00390E8C" w:rsidP="001B5ECD">
            <w:pPr>
              <w:pStyle w:val="NormalWeb"/>
              <w:spacing w:before="0" w:beforeAutospacing="0" w:after="0" w:afterAutospacing="0"/>
              <w:jc w:val="both"/>
              <w:rPr>
                <w:b/>
              </w:rPr>
            </w:pPr>
            <w:r w:rsidRPr="00596F2D">
              <w:rPr>
                <w:b/>
              </w:rPr>
              <w:lastRenderedPageBreak/>
              <w:t>Đối tượng phải kê khai tài sản, thu nhập:</w:t>
            </w:r>
          </w:p>
          <w:p w:rsidR="00390E8C" w:rsidRPr="00DF5691" w:rsidRDefault="007A6E3B" w:rsidP="00301FDB">
            <w:pPr>
              <w:spacing w:before="60" w:after="60"/>
              <w:jc w:val="both"/>
            </w:pPr>
            <w:r w:rsidRPr="007A6E3B">
              <w:rPr>
                <w:sz w:val="36"/>
                <w:szCs w:val="36"/>
                <w:lang w:val="vi-VN"/>
              </w:rPr>
              <w:t>-</w:t>
            </w:r>
            <w:r w:rsidR="00390E8C" w:rsidRPr="00DF5691">
              <w:t xml:space="preserve"> Chấp hành viên</w:t>
            </w:r>
          </w:p>
          <w:p w:rsidR="007A6E3B" w:rsidRDefault="007A6E3B" w:rsidP="007A6E3B">
            <w:pPr>
              <w:spacing w:before="60" w:after="60"/>
              <w:jc w:val="both"/>
            </w:pPr>
            <w:r>
              <w:rPr>
                <w:lang w:val="vi-VN"/>
              </w:rPr>
              <w:t>-</w:t>
            </w:r>
            <w:r w:rsidR="00390E8C" w:rsidRPr="00DF5691">
              <w:t xml:space="preserve"> Những người giữ chức vụ lãnh đạo, quản lý từ Phó trưởng phòng và tương đương trở lên công tác trong một số lĩnh vực được xác định trong danh mục tại Phụ lục III được ban hành kèm theo Nghị định </w:t>
            </w:r>
            <w:r w:rsidR="00D046E9" w:rsidRPr="0066416F">
              <w:t xml:space="preserve">số 130/2020/NĐ-CP </w:t>
            </w:r>
            <w:r w:rsidR="00D046E9" w:rsidRPr="0066416F">
              <w:rPr>
                <w:iCs/>
              </w:rPr>
              <w:t xml:space="preserve"> ngày 30/10/2020</w:t>
            </w:r>
            <w:r w:rsidR="00D046E9">
              <w:rPr>
                <w:iCs/>
              </w:rPr>
              <w:t xml:space="preserve"> của Chính phủ</w:t>
            </w:r>
            <w:r w:rsidR="00D046E9">
              <w:rPr>
                <w:iCs/>
                <w:lang w:val="vi-VN"/>
              </w:rPr>
              <w:t xml:space="preserve"> (Phó Trưởng phòng, Trưởng phòng </w:t>
            </w:r>
            <w:r>
              <w:rPr>
                <w:iCs/>
                <w:lang w:val="vi-VN"/>
              </w:rPr>
              <w:t xml:space="preserve">và tương đương </w:t>
            </w:r>
            <w:r w:rsidR="00D046E9">
              <w:rPr>
                <w:iCs/>
                <w:lang w:val="vi-VN"/>
              </w:rPr>
              <w:t>thuộc Cục THADS, công chức phòng Tổ chức cán bộ thuộc Cục THADS,  công chức làm công tác thi đua khen thưởng thuộc Văn phòng Cục THADS, thủ quỹ, kế toán)</w:t>
            </w:r>
            <w:r w:rsidR="00390E8C" w:rsidRPr="00DF5691">
              <w:t>.</w:t>
            </w:r>
          </w:p>
          <w:p w:rsidR="00390E8C" w:rsidRPr="00596F2D" w:rsidRDefault="003D4580" w:rsidP="007A6E3B">
            <w:pPr>
              <w:spacing w:before="60" w:after="60"/>
              <w:jc w:val="both"/>
              <w:rPr>
                <w:b/>
                <w:lang w:val="vi-VN"/>
              </w:rPr>
            </w:pPr>
            <w:r w:rsidRPr="00596F2D">
              <w:rPr>
                <w:b/>
                <w:lang w:val="vi-VN"/>
              </w:rPr>
              <w:t>Nghĩa vụ kê khai</w:t>
            </w:r>
            <w:r w:rsidR="00390E8C" w:rsidRPr="00596F2D">
              <w:rPr>
                <w:b/>
                <w:lang w:val="vi-VN"/>
              </w:rPr>
              <w:t xml:space="preserve"> tài sản, thu nhập </w:t>
            </w:r>
          </w:p>
          <w:p w:rsidR="003D4580" w:rsidRPr="00EB1BE3" w:rsidRDefault="003D4580" w:rsidP="003D4580">
            <w:pPr>
              <w:widowControl w:val="0"/>
              <w:autoSpaceDE w:val="0"/>
              <w:autoSpaceDN w:val="0"/>
              <w:adjustRightInd w:val="0"/>
              <w:jc w:val="both"/>
              <w:rPr>
                <w:lang w:val="vi-VN"/>
              </w:rPr>
            </w:pPr>
            <w:r>
              <w:rPr>
                <w:lang w:val="vi-VN"/>
              </w:rPr>
              <w:t>a)</w:t>
            </w:r>
            <w:r w:rsidRPr="00EB1BE3">
              <w:rPr>
                <w:lang w:val="vi-VN"/>
              </w:rPr>
              <w:t xml:space="preserve"> Người có nghĩa vụ kê khai phải kê khai tài sản, thu nhập và biến động về tài sản, thu nhập của mình, của vợ hoặc chồng, con chưa thành niên theo quy </w:t>
            </w:r>
            <w:r w:rsidRPr="00EB1BE3">
              <w:rPr>
                <w:lang w:val="vi-VN"/>
              </w:rPr>
              <w:lastRenderedPageBreak/>
              <w:t xml:space="preserve">định của Luật </w:t>
            </w:r>
            <w:r>
              <w:rPr>
                <w:lang w:val="vi-VN"/>
              </w:rPr>
              <w:t>Phòng chống tham nhũng</w:t>
            </w:r>
            <w:r w:rsidRPr="00EB1BE3">
              <w:rPr>
                <w:lang w:val="vi-VN"/>
              </w:rPr>
              <w:t xml:space="preserve">. </w:t>
            </w:r>
          </w:p>
          <w:p w:rsidR="003D4580" w:rsidRPr="00EB1BE3" w:rsidRDefault="003D4580" w:rsidP="003D4580">
            <w:pPr>
              <w:widowControl w:val="0"/>
              <w:autoSpaceDE w:val="0"/>
              <w:autoSpaceDN w:val="0"/>
              <w:adjustRightInd w:val="0"/>
              <w:jc w:val="both"/>
              <w:rPr>
                <w:lang w:val="vi-VN"/>
              </w:rPr>
            </w:pPr>
            <w:r>
              <w:rPr>
                <w:lang w:val="vi-VN"/>
              </w:rPr>
              <w:t>b)</w:t>
            </w:r>
            <w:r w:rsidRPr="00EB1BE3">
              <w:rPr>
                <w:lang w:val="vi-VN"/>
              </w:rPr>
              <w:t xml:space="preserve"> Người có nghĩa vụ kê khai phải kê khai trung thực về tài sản, thu nhập, giải trình trung thực về nguồn gốc của tài sản, thu nhập tăng thêm theo trình tự, thủ tục quy định tại Luật </w:t>
            </w:r>
            <w:r>
              <w:rPr>
                <w:lang w:val="vi-VN"/>
              </w:rPr>
              <w:t>Phòng chống tham nhũng</w:t>
            </w:r>
            <w:r w:rsidRPr="00EB1BE3">
              <w:rPr>
                <w:lang w:val="vi-VN"/>
              </w:rPr>
              <w:t xml:space="preserve"> và chịu trách nhiệm trước pháp luật về việc kê khai tài sản, thu nhập.</w:t>
            </w:r>
          </w:p>
          <w:p w:rsidR="003D4580" w:rsidRPr="00596F2D" w:rsidRDefault="003D4580" w:rsidP="003D4580">
            <w:pPr>
              <w:widowControl w:val="0"/>
              <w:autoSpaceDE w:val="0"/>
              <w:autoSpaceDN w:val="0"/>
              <w:adjustRightInd w:val="0"/>
              <w:spacing w:before="80" w:line="398" w:lineRule="exact"/>
              <w:jc w:val="both"/>
              <w:rPr>
                <w:b/>
                <w:lang w:val="vi-VN"/>
              </w:rPr>
            </w:pPr>
            <w:r w:rsidRPr="00596F2D">
              <w:rPr>
                <w:b/>
                <w:lang w:val="vi-VN"/>
              </w:rPr>
              <w:t>T</w:t>
            </w:r>
            <w:r w:rsidR="00390E8C" w:rsidRPr="00596F2D">
              <w:rPr>
                <w:b/>
                <w:lang w:val="vi-VN"/>
              </w:rPr>
              <w:t>ài sản, thu nhập phải kê khai</w:t>
            </w:r>
          </w:p>
          <w:p w:rsidR="003D4580" w:rsidRPr="00EB1BE3" w:rsidRDefault="003D4580" w:rsidP="003D4580">
            <w:pPr>
              <w:widowControl w:val="0"/>
              <w:autoSpaceDE w:val="0"/>
              <w:autoSpaceDN w:val="0"/>
              <w:adjustRightInd w:val="0"/>
              <w:jc w:val="both"/>
              <w:rPr>
                <w:lang w:val="vi-VN"/>
              </w:rPr>
            </w:pPr>
            <w:r>
              <w:rPr>
                <w:b/>
                <w:sz w:val="28"/>
                <w:szCs w:val="28"/>
                <w:lang w:val="vi-VN"/>
              </w:rPr>
              <w:t xml:space="preserve"> </w:t>
            </w:r>
            <w:r w:rsidRPr="00EB1BE3">
              <w:rPr>
                <w:lang w:val="vi-VN"/>
              </w:rPr>
              <w:t>a) Quyền sử dụng đất, nhà ở, công trình xây dựng và tài sản khác gắn liền với đất, nhà ở, công trình xây dựng;</w:t>
            </w:r>
          </w:p>
          <w:p w:rsidR="003D4580" w:rsidRPr="00EB1BE3" w:rsidRDefault="003D4580" w:rsidP="003D4580">
            <w:pPr>
              <w:widowControl w:val="0"/>
              <w:autoSpaceDE w:val="0"/>
              <w:autoSpaceDN w:val="0"/>
              <w:adjustRightInd w:val="0"/>
              <w:jc w:val="both"/>
              <w:rPr>
                <w:lang w:val="vi-VN"/>
              </w:rPr>
            </w:pPr>
            <w:r w:rsidRPr="00EB1BE3">
              <w:rPr>
                <w:lang w:val="vi-VN"/>
              </w:rPr>
              <w:t>b) Kim khí quý, đá quý, tiền, giấy tờ có giá và động sản khác mà mỗi tài sản có giá trị từ 50.000.000 đồng trở lên;</w:t>
            </w:r>
          </w:p>
          <w:p w:rsidR="003D4580" w:rsidRPr="00EB1BE3" w:rsidRDefault="003D4580" w:rsidP="003D4580">
            <w:pPr>
              <w:widowControl w:val="0"/>
              <w:autoSpaceDE w:val="0"/>
              <w:autoSpaceDN w:val="0"/>
              <w:adjustRightInd w:val="0"/>
              <w:jc w:val="both"/>
              <w:rPr>
                <w:lang w:val="vi-VN"/>
              </w:rPr>
            </w:pPr>
            <w:r w:rsidRPr="00EB1BE3">
              <w:rPr>
                <w:lang w:val="vi-VN"/>
              </w:rPr>
              <w:t>c) Tài sản, tài khoản ở nước ngoài;</w:t>
            </w:r>
          </w:p>
          <w:p w:rsidR="003D4580" w:rsidRPr="00EB1BE3" w:rsidRDefault="003D4580" w:rsidP="003D4580">
            <w:pPr>
              <w:widowControl w:val="0"/>
              <w:autoSpaceDE w:val="0"/>
              <w:autoSpaceDN w:val="0"/>
              <w:adjustRightInd w:val="0"/>
              <w:jc w:val="both"/>
              <w:rPr>
                <w:lang w:val="vi-VN"/>
              </w:rPr>
            </w:pPr>
            <w:r w:rsidRPr="00EB1BE3">
              <w:rPr>
                <w:lang w:val="vi-VN"/>
              </w:rPr>
              <w:t>d) Tổng thu nhập giữa 02 lần kê khai.</w:t>
            </w:r>
          </w:p>
          <w:p w:rsidR="009435A4" w:rsidRPr="00EB1BE3" w:rsidRDefault="009435A4" w:rsidP="009435A4">
            <w:pPr>
              <w:widowControl w:val="0"/>
              <w:autoSpaceDE w:val="0"/>
              <w:autoSpaceDN w:val="0"/>
              <w:adjustRightInd w:val="0"/>
              <w:jc w:val="both"/>
              <w:rPr>
                <w:b/>
                <w:strike/>
                <w:lang w:val="vi-VN"/>
              </w:rPr>
            </w:pPr>
            <w:r w:rsidRPr="00EB1BE3">
              <w:rPr>
                <w:b/>
                <w:lang w:val="vi-VN"/>
              </w:rPr>
              <w:t>Phương</w:t>
            </w:r>
            <w:r w:rsidRPr="00EB1BE3">
              <w:rPr>
                <w:b/>
                <w:bCs/>
                <w:lang w:val="vi-VN"/>
              </w:rPr>
              <w:t xml:space="preserve"> thức và thời điểm kê khai tài sản, thu nhập </w:t>
            </w:r>
          </w:p>
          <w:p w:rsidR="009435A4" w:rsidRPr="00EB1BE3" w:rsidRDefault="009435A4" w:rsidP="00E40F8C">
            <w:pPr>
              <w:widowControl w:val="0"/>
              <w:autoSpaceDE w:val="0"/>
              <w:autoSpaceDN w:val="0"/>
              <w:adjustRightInd w:val="0"/>
              <w:jc w:val="both"/>
              <w:rPr>
                <w:lang w:val="vi-VN"/>
              </w:rPr>
            </w:pPr>
            <w:r w:rsidRPr="00EB1BE3">
              <w:rPr>
                <w:lang w:val="vi-VN"/>
              </w:rPr>
              <w:t>1. Kê khai lần đầu được thực hiện đối với những trường hợp sau đây:</w:t>
            </w:r>
          </w:p>
          <w:p w:rsidR="009435A4" w:rsidRPr="00EB1BE3" w:rsidRDefault="009435A4" w:rsidP="00E40F8C">
            <w:pPr>
              <w:widowControl w:val="0"/>
              <w:autoSpaceDE w:val="0"/>
              <w:autoSpaceDN w:val="0"/>
              <w:adjustRightInd w:val="0"/>
              <w:jc w:val="both"/>
              <w:rPr>
                <w:lang w:val="vi-VN"/>
              </w:rPr>
            </w:pPr>
            <w:r w:rsidRPr="00EB1BE3">
              <w:rPr>
                <w:lang w:val="vi-VN"/>
              </w:rPr>
              <w:t xml:space="preserve">a) Người đang giữ vị trí công tác quy định tại các khoản 1, 2 và 3 Điều 34 của Luật </w:t>
            </w:r>
            <w:r>
              <w:rPr>
                <w:lang w:val="vi-VN"/>
              </w:rPr>
              <w:t>Phòng chống tham nhũng</w:t>
            </w:r>
            <w:r w:rsidRPr="00EB1BE3">
              <w:rPr>
                <w:lang w:val="vi-VN"/>
              </w:rPr>
              <w:t xml:space="preserve"> tại thời điểm Luật này có hiệu lực thi hành. Việc kê khai phải hoàn thành trước ngày 31 tháng 12 năm 2019;</w:t>
            </w:r>
          </w:p>
          <w:p w:rsidR="009435A4" w:rsidRPr="00EB1BE3" w:rsidRDefault="009435A4" w:rsidP="00E40F8C">
            <w:pPr>
              <w:widowControl w:val="0"/>
              <w:autoSpaceDE w:val="0"/>
              <w:autoSpaceDN w:val="0"/>
              <w:adjustRightInd w:val="0"/>
              <w:jc w:val="both"/>
              <w:rPr>
                <w:lang w:val="vi-VN"/>
              </w:rPr>
            </w:pPr>
            <w:r w:rsidRPr="00EB1BE3">
              <w:rPr>
                <w:lang w:val="vi-VN"/>
              </w:rPr>
              <w:t xml:space="preserve">b) Người lần đầu giữ vị trí công tác quy định tại các khoản 1, 2 và 3 Điều 34 của Luật </w:t>
            </w:r>
            <w:r>
              <w:rPr>
                <w:lang w:val="vi-VN"/>
              </w:rPr>
              <w:t>Phòng chống tham nhũng</w:t>
            </w:r>
            <w:r w:rsidRPr="00EB1BE3">
              <w:rPr>
                <w:lang w:val="vi-VN"/>
              </w:rPr>
              <w:t>. Việc kê khai phải hoàn thành chậm nhất là 10 ngày kể từ ngày được tiếp nhận, tuyển dụng, bố trí vào vị trí công tác.</w:t>
            </w:r>
          </w:p>
          <w:p w:rsidR="009435A4" w:rsidRPr="00EB1BE3" w:rsidRDefault="009435A4" w:rsidP="00E40F8C">
            <w:pPr>
              <w:widowControl w:val="0"/>
              <w:autoSpaceDE w:val="0"/>
              <w:autoSpaceDN w:val="0"/>
              <w:adjustRightInd w:val="0"/>
              <w:jc w:val="both"/>
              <w:rPr>
                <w:lang w:val="vi-VN"/>
              </w:rPr>
            </w:pPr>
            <w:r w:rsidRPr="00EB1BE3">
              <w:rPr>
                <w:lang w:val="vi-VN"/>
              </w:rPr>
              <w:t xml:space="preserve">2. Kê khai bổ sung được thực hiện khi người có nghĩa vụ kê khai có biến động về tài sản, thu nhập trong năm có giá trị từ 300.000.000 đồng trở lên. Việc kê khai phải hoàn thành trước ngày 31 tháng 12 của năm có biến động về tài sản, thu nhập, </w:t>
            </w:r>
            <w:r w:rsidRPr="00EB1BE3">
              <w:rPr>
                <w:lang w:val="vi-VN"/>
              </w:rPr>
              <w:lastRenderedPageBreak/>
              <w:t xml:space="preserve">trừ trường hợp đã kê khai theo quy định tại khoản 3 Điều này. </w:t>
            </w:r>
          </w:p>
          <w:p w:rsidR="009435A4" w:rsidRPr="00EB1BE3" w:rsidRDefault="009435A4" w:rsidP="00E40F8C">
            <w:pPr>
              <w:widowControl w:val="0"/>
              <w:autoSpaceDE w:val="0"/>
              <w:autoSpaceDN w:val="0"/>
              <w:adjustRightInd w:val="0"/>
              <w:jc w:val="both"/>
              <w:rPr>
                <w:lang w:val="vi-VN"/>
              </w:rPr>
            </w:pPr>
            <w:r w:rsidRPr="00EB1BE3">
              <w:rPr>
                <w:lang w:val="vi-VN"/>
              </w:rPr>
              <w:t>3. Kê khai h</w:t>
            </w:r>
            <w:r w:rsidRPr="009F317F">
              <w:rPr>
                <w:lang w:val="vi-VN"/>
              </w:rPr>
              <w:t>à</w:t>
            </w:r>
            <w:r w:rsidRPr="00EB1BE3">
              <w:rPr>
                <w:lang w:val="vi-VN"/>
              </w:rPr>
              <w:t>ng năm được thực hiện đối với những trường hợp sau đây:</w:t>
            </w:r>
          </w:p>
          <w:p w:rsidR="009435A4" w:rsidRPr="00EB1BE3" w:rsidRDefault="009435A4" w:rsidP="00E40F8C">
            <w:pPr>
              <w:widowControl w:val="0"/>
              <w:autoSpaceDE w:val="0"/>
              <w:autoSpaceDN w:val="0"/>
              <w:adjustRightInd w:val="0"/>
              <w:jc w:val="both"/>
              <w:rPr>
                <w:lang w:val="vi-VN"/>
              </w:rPr>
            </w:pPr>
            <w:r w:rsidRPr="00EB1BE3">
              <w:rPr>
                <w:lang w:val="vi-VN"/>
              </w:rPr>
              <w:t>a) Người giữ chức vụ từ Giám đốc sở và tương đương trở lên. Việc kê khai phải hoàn thành trước ngày 31 tháng 12;</w:t>
            </w:r>
          </w:p>
          <w:p w:rsidR="009435A4" w:rsidRPr="00EB1BE3" w:rsidRDefault="009435A4" w:rsidP="00E40F8C">
            <w:pPr>
              <w:widowControl w:val="0"/>
              <w:jc w:val="both"/>
              <w:rPr>
                <w:lang w:val="vi-VN"/>
              </w:rPr>
            </w:pPr>
            <w:r w:rsidRPr="00EB1BE3">
              <w:rPr>
                <w:lang w:val="vi-VN"/>
              </w:rPr>
              <w:t>b) Người không thuộc quy định tại điểm a khoản này làm công tác tổ chức cán bộ, quản lý tài chính công, tài sản công, đầu tư công hoặc trực tiếp tiếp xúc và giải quyết công việc của cơ quan, tổ chức, đơn vị, cá nhân khác theo quy định của Chính phủ. Việc kê khai phải hoàn thành trước ngày 31 tháng 12.</w:t>
            </w:r>
          </w:p>
          <w:p w:rsidR="00E40F8C" w:rsidRPr="002065AB" w:rsidRDefault="00E40F8C" w:rsidP="002065AB">
            <w:pPr>
              <w:pStyle w:val="ndieund"/>
              <w:widowControl w:val="0"/>
              <w:tabs>
                <w:tab w:val="left" w:pos="0"/>
                <w:tab w:val="left" w:pos="851"/>
              </w:tabs>
              <w:spacing w:before="120" w:after="240" w:line="257" w:lineRule="auto"/>
              <w:ind w:firstLine="0"/>
              <w:rPr>
                <w:rFonts w:ascii="Times New Roman" w:hAnsi="Times New Roman"/>
                <w:i/>
                <w:sz w:val="24"/>
              </w:rPr>
            </w:pPr>
            <w:r w:rsidRPr="002065AB">
              <w:rPr>
                <w:rFonts w:ascii="Times New Roman" w:hAnsi="Times New Roman"/>
                <w:b/>
                <w:sz w:val="24"/>
              </w:rPr>
              <w:t>Công khai Bản kê khai</w:t>
            </w:r>
            <w:r w:rsidRPr="002065AB">
              <w:rPr>
                <w:rFonts w:ascii="Times New Roman" w:hAnsi="Times New Roman"/>
                <w:b/>
                <w:sz w:val="24"/>
                <w:lang w:val="vi-VN"/>
              </w:rPr>
              <w:t xml:space="preserve"> tài sản, thu nhập</w:t>
            </w:r>
            <w:r w:rsidRPr="002065AB">
              <w:rPr>
                <w:rFonts w:ascii="Times New Roman" w:hAnsi="Times New Roman"/>
                <w:b/>
                <w:sz w:val="24"/>
              </w:rPr>
              <w:t xml:space="preserve"> </w:t>
            </w:r>
          </w:p>
          <w:p w:rsidR="002065AB" w:rsidRPr="00EB1BE3" w:rsidRDefault="002065AB" w:rsidP="002065AB">
            <w:pPr>
              <w:widowControl w:val="0"/>
              <w:autoSpaceDE w:val="0"/>
              <w:autoSpaceDN w:val="0"/>
              <w:adjustRightInd w:val="0"/>
              <w:spacing w:before="80" w:line="386" w:lineRule="exact"/>
              <w:jc w:val="both"/>
              <w:rPr>
                <w:lang w:val="vi-VN"/>
              </w:rPr>
            </w:pPr>
            <w:r>
              <w:rPr>
                <w:lang w:val="vi-VN"/>
              </w:rPr>
              <w:t xml:space="preserve">1. </w:t>
            </w:r>
            <w:r w:rsidRPr="00EB1BE3">
              <w:rPr>
                <w:lang w:val="vi-VN"/>
              </w:rPr>
              <w:t xml:space="preserve">Bản kê khai của người có nghĩa vụ kê khai phải được công khai tại cơ quan, tổ chức, đơn vị nơi người đó thường xuyên làm việc. </w:t>
            </w:r>
          </w:p>
          <w:p w:rsidR="00390E8C" w:rsidRPr="00BF1A00" w:rsidRDefault="002065AB" w:rsidP="00BF1A00">
            <w:pPr>
              <w:widowControl w:val="0"/>
              <w:autoSpaceDE w:val="0"/>
              <w:autoSpaceDN w:val="0"/>
              <w:adjustRightInd w:val="0"/>
              <w:spacing w:before="80" w:line="386" w:lineRule="exact"/>
              <w:jc w:val="both"/>
            </w:pPr>
            <w:r w:rsidRPr="00EB1BE3">
              <w:rPr>
                <w:lang w:val="vi-VN"/>
              </w:rPr>
              <w:t>2. Bản kê khai của người dự kiến được bổ nhiệm giữ chức vụ lãnh đạo, quản lý tại cơ quan, tổ chức, đơn vị phải được công khai tại cuộc họp lấy phiếu tín nhiệm.</w:t>
            </w:r>
          </w:p>
          <w:p w:rsidR="00390E8C" w:rsidRDefault="00390E8C" w:rsidP="001B5ECD">
            <w:pPr>
              <w:pStyle w:val="NormalWeb"/>
              <w:spacing w:before="0" w:beforeAutospacing="0" w:after="0" w:afterAutospacing="0"/>
              <w:jc w:val="both"/>
            </w:pPr>
          </w:p>
          <w:p w:rsidR="00390E8C" w:rsidRDefault="00390E8C" w:rsidP="001B5ECD">
            <w:pPr>
              <w:pStyle w:val="NormalWeb"/>
              <w:spacing w:before="0" w:beforeAutospacing="0" w:after="0" w:afterAutospacing="0"/>
              <w:jc w:val="both"/>
            </w:pPr>
          </w:p>
          <w:p w:rsidR="00390E8C" w:rsidRDefault="00390E8C" w:rsidP="001B5ECD">
            <w:pPr>
              <w:pStyle w:val="NormalWeb"/>
              <w:spacing w:before="0" w:beforeAutospacing="0" w:after="0" w:afterAutospacing="0"/>
              <w:jc w:val="both"/>
            </w:pPr>
          </w:p>
          <w:p w:rsidR="00390E8C" w:rsidRDefault="00390E8C" w:rsidP="001B5ECD">
            <w:pPr>
              <w:pStyle w:val="NormalWeb"/>
              <w:spacing w:before="0" w:beforeAutospacing="0" w:after="0" w:afterAutospacing="0"/>
              <w:jc w:val="both"/>
            </w:pPr>
          </w:p>
        </w:tc>
        <w:tc>
          <w:tcPr>
            <w:tcW w:w="992" w:type="dxa"/>
          </w:tcPr>
          <w:p w:rsidR="00390E8C" w:rsidRPr="002F5030" w:rsidRDefault="00390E8C" w:rsidP="001B5ECD">
            <w:pPr>
              <w:jc w:val="center"/>
              <w:rPr>
                <w:b/>
                <w:szCs w:val="28"/>
              </w:rPr>
            </w:pPr>
          </w:p>
        </w:tc>
        <w:tc>
          <w:tcPr>
            <w:tcW w:w="1134" w:type="dxa"/>
          </w:tcPr>
          <w:p w:rsidR="00390E8C" w:rsidRPr="002F5030" w:rsidRDefault="00390E8C" w:rsidP="001B5ECD">
            <w:pPr>
              <w:jc w:val="center"/>
              <w:rPr>
                <w:b/>
                <w:szCs w:val="28"/>
              </w:rPr>
            </w:pPr>
          </w:p>
        </w:tc>
        <w:tc>
          <w:tcPr>
            <w:tcW w:w="993" w:type="dxa"/>
            <w:gridSpan w:val="2"/>
            <w:shd w:val="clear" w:color="auto" w:fill="auto"/>
          </w:tcPr>
          <w:p w:rsidR="00390E8C" w:rsidRPr="002F5030" w:rsidRDefault="00390E8C" w:rsidP="001B5ECD">
            <w:pPr>
              <w:jc w:val="center"/>
              <w:rPr>
                <w:b/>
                <w:szCs w:val="28"/>
              </w:rPr>
            </w:pPr>
          </w:p>
        </w:tc>
        <w:tc>
          <w:tcPr>
            <w:tcW w:w="992" w:type="dxa"/>
            <w:gridSpan w:val="2"/>
            <w:shd w:val="clear" w:color="auto" w:fill="auto"/>
          </w:tcPr>
          <w:p w:rsidR="00390E8C" w:rsidRDefault="00390E8C" w:rsidP="001B5ECD">
            <w:pPr>
              <w:jc w:val="center"/>
              <w:rPr>
                <w:b/>
                <w:szCs w:val="28"/>
              </w:rPr>
            </w:pPr>
          </w:p>
        </w:tc>
        <w:tc>
          <w:tcPr>
            <w:tcW w:w="852" w:type="dxa"/>
          </w:tcPr>
          <w:p w:rsidR="00390E8C" w:rsidRPr="002F5030" w:rsidRDefault="00390E8C" w:rsidP="001B5ECD">
            <w:pPr>
              <w:jc w:val="center"/>
              <w:rPr>
                <w:b/>
                <w:szCs w:val="28"/>
              </w:rPr>
            </w:pPr>
          </w:p>
        </w:tc>
        <w:tc>
          <w:tcPr>
            <w:tcW w:w="710" w:type="dxa"/>
            <w:shd w:val="clear" w:color="auto" w:fill="auto"/>
          </w:tcPr>
          <w:p w:rsidR="00390E8C" w:rsidRPr="002F5030" w:rsidRDefault="00390E8C" w:rsidP="001B5ECD">
            <w:pPr>
              <w:jc w:val="center"/>
              <w:rPr>
                <w:b/>
                <w:szCs w:val="28"/>
              </w:rPr>
            </w:pPr>
          </w:p>
        </w:tc>
      </w:tr>
      <w:tr w:rsidR="001B5ECD" w:rsidRPr="00474A04" w:rsidTr="00972E9D">
        <w:tblPrEx>
          <w:tblLook w:val="0000" w:firstRow="0" w:lastRow="0" w:firstColumn="0" w:lastColumn="0" w:noHBand="0" w:noVBand="0"/>
        </w:tblPrEx>
        <w:trPr>
          <w:gridBefore w:val="2"/>
          <w:wBefore w:w="852" w:type="dxa"/>
          <w:trHeight w:val="70"/>
        </w:trPr>
        <w:tc>
          <w:tcPr>
            <w:tcW w:w="3397" w:type="dxa"/>
            <w:gridSpan w:val="2"/>
          </w:tcPr>
          <w:p w:rsidR="00BC7CC0" w:rsidRPr="004D766E" w:rsidRDefault="00BC7CC0" w:rsidP="00F171BB">
            <w:pPr>
              <w:rPr>
                <w:b/>
                <w:bCs/>
              </w:rPr>
            </w:pPr>
          </w:p>
        </w:tc>
        <w:tc>
          <w:tcPr>
            <w:tcW w:w="2954" w:type="dxa"/>
            <w:gridSpan w:val="3"/>
            <w:shd w:val="clear" w:color="auto" w:fill="auto"/>
            <w:tcMar>
              <w:top w:w="0" w:type="dxa"/>
              <w:left w:w="108" w:type="dxa"/>
              <w:bottom w:w="0" w:type="dxa"/>
              <w:right w:w="108" w:type="dxa"/>
            </w:tcMar>
          </w:tcPr>
          <w:p w:rsidR="001B5ECD" w:rsidRPr="004D766E" w:rsidRDefault="001B5ECD" w:rsidP="001B5ECD">
            <w:pPr>
              <w:jc w:val="center"/>
            </w:pPr>
          </w:p>
        </w:tc>
        <w:tc>
          <w:tcPr>
            <w:tcW w:w="1000" w:type="dxa"/>
            <w:gridSpan w:val="2"/>
          </w:tcPr>
          <w:p w:rsidR="001B5ECD" w:rsidRPr="004D766E" w:rsidRDefault="001B5ECD" w:rsidP="001B5ECD">
            <w:pPr>
              <w:jc w:val="center"/>
              <w:rPr>
                <w:b/>
                <w:bCs/>
              </w:rPr>
            </w:pPr>
          </w:p>
        </w:tc>
        <w:tc>
          <w:tcPr>
            <w:tcW w:w="2854" w:type="dxa"/>
            <w:gridSpan w:val="4"/>
            <w:shd w:val="clear" w:color="auto" w:fill="auto"/>
            <w:tcMar>
              <w:top w:w="0" w:type="dxa"/>
              <w:left w:w="108" w:type="dxa"/>
              <w:bottom w:w="0" w:type="dxa"/>
              <w:right w:w="108" w:type="dxa"/>
            </w:tcMar>
          </w:tcPr>
          <w:p w:rsidR="001B5ECD" w:rsidRPr="004D766E" w:rsidRDefault="001B5ECD" w:rsidP="001B5ECD">
            <w:pPr>
              <w:jc w:val="center"/>
            </w:pPr>
          </w:p>
        </w:tc>
      </w:tr>
    </w:tbl>
    <w:p w:rsidR="001B5ECD" w:rsidRPr="00130C18" w:rsidRDefault="00B13EB5" w:rsidP="00130C18">
      <w:pPr>
        <w:spacing w:before="120" w:after="120" w:line="380" w:lineRule="atLeast"/>
        <w:jc w:val="both"/>
        <w:rPr>
          <w:sz w:val="27"/>
          <w:szCs w:val="27"/>
        </w:rPr>
      </w:pPr>
      <w:r w:rsidRPr="00393670">
        <w:rPr>
          <w:b/>
          <w:sz w:val="27"/>
          <w:szCs w:val="27"/>
        </w:rPr>
        <w:t>Lưu ý:</w:t>
      </w:r>
      <w:r w:rsidRPr="00393670">
        <w:rPr>
          <w:sz w:val="27"/>
          <w:szCs w:val="27"/>
        </w:rPr>
        <w:t xml:space="preserve"> </w:t>
      </w:r>
      <w:r>
        <w:rPr>
          <w:sz w:val="27"/>
          <w:szCs w:val="27"/>
        </w:rPr>
        <w:t>g</w:t>
      </w:r>
      <w:r w:rsidRPr="00393670">
        <w:rPr>
          <w:sz w:val="27"/>
          <w:szCs w:val="27"/>
        </w:rPr>
        <w:t>ửi kèm bản sao danh mục hồ sơ giải quyết công việc của đơn vị, đóng dấu giáp lai theo quy định tại N</w:t>
      </w:r>
      <w:r>
        <w:rPr>
          <w:sz w:val="27"/>
          <w:szCs w:val="27"/>
        </w:rPr>
        <w:t>ghị định số</w:t>
      </w:r>
      <w:r w:rsidRPr="00393670">
        <w:rPr>
          <w:sz w:val="27"/>
          <w:szCs w:val="27"/>
        </w:rPr>
        <w:t xml:space="preserve"> 30/2020</w:t>
      </w:r>
      <w:r>
        <w:rPr>
          <w:sz w:val="27"/>
          <w:szCs w:val="27"/>
        </w:rPr>
        <w:t>/NĐ-CP ngày 05/3/2020 của Chính phủ về công tác văn thư./.</w:t>
      </w:r>
    </w:p>
    <w:tbl>
      <w:tblPr>
        <w:tblW w:w="10916" w:type="dxa"/>
        <w:tblInd w:w="-176" w:type="dxa"/>
        <w:tblLook w:val="04A0" w:firstRow="1" w:lastRow="0" w:firstColumn="1" w:lastColumn="0" w:noHBand="0" w:noVBand="1"/>
      </w:tblPr>
      <w:tblGrid>
        <w:gridCol w:w="6096"/>
        <w:gridCol w:w="4820"/>
      </w:tblGrid>
      <w:tr w:rsidR="00130C18" w:rsidRPr="00696787" w:rsidTr="0088785C">
        <w:tc>
          <w:tcPr>
            <w:tcW w:w="6096" w:type="dxa"/>
            <w:shd w:val="clear" w:color="auto" w:fill="auto"/>
          </w:tcPr>
          <w:p w:rsidR="00130C18" w:rsidRPr="00696787" w:rsidRDefault="00130C18" w:rsidP="0088785C">
            <w:pPr>
              <w:pStyle w:val="ListParagraph"/>
              <w:spacing w:after="0" w:line="240" w:lineRule="auto"/>
              <w:ind w:left="0"/>
              <w:rPr>
                <w:rFonts w:ascii="Times New Roman" w:hAnsi="Times New Roman"/>
                <w:b/>
                <w:sz w:val="24"/>
                <w:szCs w:val="24"/>
              </w:rPr>
            </w:pPr>
          </w:p>
          <w:p w:rsidR="00130C18" w:rsidRPr="00696787" w:rsidRDefault="00130C18"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130C18" w:rsidRPr="00696787" w:rsidRDefault="00130C18"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130C18" w:rsidRPr="00696787" w:rsidRDefault="00130C18"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130C18" w:rsidRPr="00696787" w:rsidRDefault="00130C18"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130C18" w:rsidRPr="00696787" w:rsidRDefault="00130C18"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130C18" w:rsidRDefault="00130C18" w:rsidP="00130C18">
      <w:pPr>
        <w:spacing w:after="120"/>
        <w:jc w:val="both"/>
      </w:pPr>
    </w:p>
    <w:p w:rsidR="001B5ECD" w:rsidRDefault="001B5ECD" w:rsidP="001B5ECD">
      <w:pPr>
        <w:rPr>
          <w:b/>
        </w:rPr>
      </w:pPr>
    </w:p>
    <w:sectPr w:rsidR="001B5ECD" w:rsidSect="008D7288">
      <w:headerReference w:type="default" r:id="rId9"/>
      <w:pgSz w:w="11907" w:h="16840" w:code="9"/>
      <w:pgMar w:top="1021" w:right="567" w:bottom="1021" w:left="56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FD4" w:rsidRDefault="00EE3FD4" w:rsidP="00A0085D">
      <w:r>
        <w:separator/>
      </w:r>
    </w:p>
  </w:endnote>
  <w:endnote w:type="continuationSeparator" w:id="0">
    <w:p w:rsidR="00EE3FD4" w:rsidRDefault="00EE3FD4" w:rsidP="00A0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FD4" w:rsidRDefault="00EE3FD4" w:rsidP="00A0085D">
      <w:r>
        <w:separator/>
      </w:r>
    </w:p>
  </w:footnote>
  <w:footnote w:type="continuationSeparator" w:id="0">
    <w:p w:rsidR="00EE3FD4" w:rsidRDefault="00EE3FD4" w:rsidP="00A00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809250"/>
      <w:docPartObj>
        <w:docPartGallery w:val="Page Numbers (Top of Page)"/>
        <w:docPartUnique/>
      </w:docPartObj>
    </w:sdtPr>
    <w:sdtEndPr>
      <w:rPr>
        <w:noProof/>
      </w:rPr>
    </w:sdtEndPr>
    <w:sdtContent>
      <w:p w:rsidR="001B5ECD" w:rsidRDefault="001B5ECD">
        <w:pPr>
          <w:pStyle w:val="Header"/>
          <w:jc w:val="center"/>
        </w:pPr>
        <w:r>
          <w:fldChar w:fldCharType="begin"/>
        </w:r>
        <w:r>
          <w:instrText xml:space="preserve"> PAGE   \* MERGEFORMAT </w:instrText>
        </w:r>
        <w:r>
          <w:fldChar w:fldCharType="separate"/>
        </w:r>
        <w:r w:rsidR="00D07F60">
          <w:rPr>
            <w:noProof/>
          </w:rPr>
          <w:t>2</w:t>
        </w:r>
        <w:r>
          <w:rPr>
            <w:noProof/>
          </w:rPr>
          <w:fldChar w:fldCharType="end"/>
        </w:r>
      </w:p>
    </w:sdtContent>
  </w:sdt>
  <w:p w:rsidR="001B5ECD" w:rsidRDefault="001B5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56668"/>
    <w:multiLevelType w:val="hybridMultilevel"/>
    <w:tmpl w:val="99CA3FA0"/>
    <w:lvl w:ilvl="0" w:tplc="DF881C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D83"/>
    <w:rsid w:val="00002523"/>
    <w:rsid w:val="0001674E"/>
    <w:rsid w:val="000234C8"/>
    <w:rsid w:val="00032734"/>
    <w:rsid w:val="00075D2C"/>
    <w:rsid w:val="0009524B"/>
    <w:rsid w:val="000C21EB"/>
    <w:rsid w:val="000D2050"/>
    <w:rsid w:val="000E3607"/>
    <w:rsid w:val="000E6F83"/>
    <w:rsid w:val="00130C18"/>
    <w:rsid w:val="001328C7"/>
    <w:rsid w:val="00171273"/>
    <w:rsid w:val="00183804"/>
    <w:rsid w:val="001B3B23"/>
    <w:rsid w:val="001B5ECD"/>
    <w:rsid w:val="001D50C9"/>
    <w:rsid w:val="001D57D5"/>
    <w:rsid w:val="001F09EF"/>
    <w:rsid w:val="00203A64"/>
    <w:rsid w:val="002065AB"/>
    <w:rsid w:val="002067D8"/>
    <w:rsid w:val="002131E3"/>
    <w:rsid w:val="0021658C"/>
    <w:rsid w:val="00232B95"/>
    <w:rsid w:val="00284580"/>
    <w:rsid w:val="002A166B"/>
    <w:rsid w:val="002A59E7"/>
    <w:rsid w:val="002B2872"/>
    <w:rsid w:val="002E134A"/>
    <w:rsid w:val="002F3F2F"/>
    <w:rsid w:val="002F469C"/>
    <w:rsid w:val="002F6E11"/>
    <w:rsid w:val="00301FDB"/>
    <w:rsid w:val="0031072E"/>
    <w:rsid w:val="003121FF"/>
    <w:rsid w:val="00316408"/>
    <w:rsid w:val="00327470"/>
    <w:rsid w:val="00331520"/>
    <w:rsid w:val="00336EBB"/>
    <w:rsid w:val="0034232D"/>
    <w:rsid w:val="00365094"/>
    <w:rsid w:val="00390E8C"/>
    <w:rsid w:val="00397014"/>
    <w:rsid w:val="003C4699"/>
    <w:rsid w:val="003C47DF"/>
    <w:rsid w:val="003D0DAC"/>
    <w:rsid w:val="003D4580"/>
    <w:rsid w:val="003D45A2"/>
    <w:rsid w:val="00412890"/>
    <w:rsid w:val="00415582"/>
    <w:rsid w:val="00434282"/>
    <w:rsid w:val="00443EAC"/>
    <w:rsid w:val="00464A46"/>
    <w:rsid w:val="00484D4C"/>
    <w:rsid w:val="004C74C7"/>
    <w:rsid w:val="004D440B"/>
    <w:rsid w:val="004D5EAF"/>
    <w:rsid w:val="004D670B"/>
    <w:rsid w:val="004D766E"/>
    <w:rsid w:val="004F69F5"/>
    <w:rsid w:val="00523CC0"/>
    <w:rsid w:val="00537AE9"/>
    <w:rsid w:val="00545EF2"/>
    <w:rsid w:val="00590D3E"/>
    <w:rsid w:val="00592377"/>
    <w:rsid w:val="00596F2D"/>
    <w:rsid w:val="005B1842"/>
    <w:rsid w:val="005C2FCD"/>
    <w:rsid w:val="005C3D1D"/>
    <w:rsid w:val="005D775F"/>
    <w:rsid w:val="005E0AE6"/>
    <w:rsid w:val="005F61D7"/>
    <w:rsid w:val="00607BC0"/>
    <w:rsid w:val="00612DCD"/>
    <w:rsid w:val="00622256"/>
    <w:rsid w:val="006605B7"/>
    <w:rsid w:val="0066416F"/>
    <w:rsid w:val="00673075"/>
    <w:rsid w:val="006863B0"/>
    <w:rsid w:val="006B6FD9"/>
    <w:rsid w:val="006D1FE6"/>
    <w:rsid w:val="00723E3B"/>
    <w:rsid w:val="00745FFB"/>
    <w:rsid w:val="00747C4F"/>
    <w:rsid w:val="00770E5F"/>
    <w:rsid w:val="00772803"/>
    <w:rsid w:val="00773539"/>
    <w:rsid w:val="00773D83"/>
    <w:rsid w:val="007741B1"/>
    <w:rsid w:val="007A3EED"/>
    <w:rsid w:val="007A6E3B"/>
    <w:rsid w:val="007C22A0"/>
    <w:rsid w:val="007C2991"/>
    <w:rsid w:val="00826AA0"/>
    <w:rsid w:val="00826CC1"/>
    <w:rsid w:val="00893201"/>
    <w:rsid w:val="008A1C25"/>
    <w:rsid w:val="008A21DF"/>
    <w:rsid w:val="008A394F"/>
    <w:rsid w:val="008A42D2"/>
    <w:rsid w:val="008A6A4D"/>
    <w:rsid w:val="008C0D2C"/>
    <w:rsid w:val="008D7288"/>
    <w:rsid w:val="008F5DFA"/>
    <w:rsid w:val="00902148"/>
    <w:rsid w:val="00905935"/>
    <w:rsid w:val="00911908"/>
    <w:rsid w:val="00922E14"/>
    <w:rsid w:val="009406E9"/>
    <w:rsid w:val="009408C4"/>
    <w:rsid w:val="00940DD4"/>
    <w:rsid w:val="009419B4"/>
    <w:rsid w:val="009435A4"/>
    <w:rsid w:val="009478AE"/>
    <w:rsid w:val="00953BF7"/>
    <w:rsid w:val="0095468A"/>
    <w:rsid w:val="00954ABE"/>
    <w:rsid w:val="00972E9D"/>
    <w:rsid w:val="00980F68"/>
    <w:rsid w:val="00983D96"/>
    <w:rsid w:val="009979CA"/>
    <w:rsid w:val="009A4159"/>
    <w:rsid w:val="009B47AA"/>
    <w:rsid w:val="009B530D"/>
    <w:rsid w:val="009D61E8"/>
    <w:rsid w:val="009E01F4"/>
    <w:rsid w:val="009E45EF"/>
    <w:rsid w:val="00A0085D"/>
    <w:rsid w:val="00A12953"/>
    <w:rsid w:val="00A23C63"/>
    <w:rsid w:val="00A36AA2"/>
    <w:rsid w:val="00A53A56"/>
    <w:rsid w:val="00A56699"/>
    <w:rsid w:val="00A71A76"/>
    <w:rsid w:val="00A83CFA"/>
    <w:rsid w:val="00AA7C3A"/>
    <w:rsid w:val="00AB6B85"/>
    <w:rsid w:val="00AF3502"/>
    <w:rsid w:val="00AF55B1"/>
    <w:rsid w:val="00AF5C07"/>
    <w:rsid w:val="00B00F83"/>
    <w:rsid w:val="00B13EB5"/>
    <w:rsid w:val="00B25109"/>
    <w:rsid w:val="00B265C3"/>
    <w:rsid w:val="00B44622"/>
    <w:rsid w:val="00B54E74"/>
    <w:rsid w:val="00B854DC"/>
    <w:rsid w:val="00BA1660"/>
    <w:rsid w:val="00BC4ED2"/>
    <w:rsid w:val="00BC7CC0"/>
    <w:rsid w:val="00BF1A00"/>
    <w:rsid w:val="00C0263F"/>
    <w:rsid w:val="00C22C8F"/>
    <w:rsid w:val="00C2728A"/>
    <w:rsid w:val="00C36161"/>
    <w:rsid w:val="00C4742E"/>
    <w:rsid w:val="00C55336"/>
    <w:rsid w:val="00C625D4"/>
    <w:rsid w:val="00C73C7A"/>
    <w:rsid w:val="00CB1F94"/>
    <w:rsid w:val="00CC12FB"/>
    <w:rsid w:val="00CC3D93"/>
    <w:rsid w:val="00CF6307"/>
    <w:rsid w:val="00D046E9"/>
    <w:rsid w:val="00D059C9"/>
    <w:rsid w:val="00D07F60"/>
    <w:rsid w:val="00D575AC"/>
    <w:rsid w:val="00D604AC"/>
    <w:rsid w:val="00D634D5"/>
    <w:rsid w:val="00D63FEF"/>
    <w:rsid w:val="00D76425"/>
    <w:rsid w:val="00D800D3"/>
    <w:rsid w:val="00D81954"/>
    <w:rsid w:val="00DA3615"/>
    <w:rsid w:val="00DB2352"/>
    <w:rsid w:val="00DC5FE9"/>
    <w:rsid w:val="00DF5691"/>
    <w:rsid w:val="00E301AF"/>
    <w:rsid w:val="00E31A01"/>
    <w:rsid w:val="00E40F8C"/>
    <w:rsid w:val="00E84476"/>
    <w:rsid w:val="00E85C8B"/>
    <w:rsid w:val="00E9466E"/>
    <w:rsid w:val="00EC145F"/>
    <w:rsid w:val="00EC7429"/>
    <w:rsid w:val="00EE3362"/>
    <w:rsid w:val="00EE3C8B"/>
    <w:rsid w:val="00EE3FD4"/>
    <w:rsid w:val="00EF08F4"/>
    <w:rsid w:val="00F171BB"/>
    <w:rsid w:val="00F3632B"/>
    <w:rsid w:val="00F7176B"/>
    <w:rsid w:val="00F779E0"/>
    <w:rsid w:val="00F95995"/>
    <w:rsid w:val="00FD5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7288"/>
    <w:rPr>
      <w:rFonts w:ascii="Tahoma" w:hAnsi="Tahoma" w:cs="Tahoma"/>
      <w:sz w:val="16"/>
      <w:szCs w:val="16"/>
    </w:rPr>
  </w:style>
  <w:style w:type="character" w:customStyle="1" w:styleId="BalloonTextChar">
    <w:name w:val="Balloon Text Char"/>
    <w:basedOn w:val="DefaultParagraphFont"/>
    <w:link w:val="BalloonText"/>
    <w:uiPriority w:val="99"/>
    <w:semiHidden/>
    <w:rsid w:val="008D7288"/>
    <w:rPr>
      <w:rFonts w:ascii="Tahoma" w:eastAsia="Times New Roman" w:hAnsi="Tahoma" w:cs="Tahoma"/>
      <w:sz w:val="16"/>
      <w:szCs w:val="16"/>
    </w:rPr>
  </w:style>
  <w:style w:type="paragraph" w:customStyle="1" w:styleId="ndieund">
    <w:name w:val="ndieund"/>
    <w:basedOn w:val="Normal"/>
    <w:rsid w:val="00F171BB"/>
    <w:pPr>
      <w:spacing w:after="120"/>
      <w:ind w:firstLine="720"/>
      <w:jc w:val="both"/>
    </w:pPr>
    <w:rPr>
      <w:rFonts w:ascii=".VnTime" w:hAnsi=".VnTime"/>
      <w:sz w:val="28"/>
    </w:rPr>
  </w:style>
  <w:style w:type="paragraph" w:customStyle="1" w:styleId="Char4">
    <w:name w:val="Char4"/>
    <w:basedOn w:val="Normal"/>
    <w:semiHidden/>
    <w:rsid w:val="003D4580"/>
    <w:pPr>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7288"/>
    <w:rPr>
      <w:rFonts w:ascii="Tahoma" w:hAnsi="Tahoma" w:cs="Tahoma"/>
      <w:sz w:val="16"/>
      <w:szCs w:val="16"/>
    </w:rPr>
  </w:style>
  <w:style w:type="character" w:customStyle="1" w:styleId="BalloonTextChar">
    <w:name w:val="Balloon Text Char"/>
    <w:basedOn w:val="DefaultParagraphFont"/>
    <w:link w:val="BalloonText"/>
    <w:uiPriority w:val="99"/>
    <w:semiHidden/>
    <w:rsid w:val="008D7288"/>
    <w:rPr>
      <w:rFonts w:ascii="Tahoma" w:eastAsia="Times New Roman" w:hAnsi="Tahoma" w:cs="Tahoma"/>
      <w:sz w:val="16"/>
      <w:szCs w:val="16"/>
    </w:rPr>
  </w:style>
  <w:style w:type="paragraph" w:customStyle="1" w:styleId="ndieund">
    <w:name w:val="ndieund"/>
    <w:basedOn w:val="Normal"/>
    <w:rsid w:val="00F171BB"/>
    <w:pPr>
      <w:spacing w:after="120"/>
      <w:ind w:firstLine="720"/>
      <w:jc w:val="both"/>
    </w:pPr>
    <w:rPr>
      <w:rFonts w:ascii=".VnTime" w:hAnsi=".VnTime"/>
      <w:sz w:val="28"/>
    </w:rPr>
  </w:style>
  <w:style w:type="paragraph" w:customStyle="1" w:styleId="Char4">
    <w:name w:val="Char4"/>
    <w:basedOn w:val="Normal"/>
    <w:semiHidden/>
    <w:rsid w:val="003D4580"/>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6564">
      <w:bodyDiv w:val="1"/>
      <w:marLeft w:val="0"/>
      <w:marRight w:val="0"/>
      <w:marTop w:val="0"/>
      <w:marBottom w:val="0"/>
      <w:divBdr>
        <w:top w:val="none" w:sz="0" w:space="0" w:color="auto"/>
        <w:left w:val="none" w:sz="0" w:space="0" w:color="auto"/>
        <w:bottom w:val="none" w:sz="0" w:space="0" w:color="auto"/>
        <w:right w:val="none" w:sz="0" w:space="0" w:color="auto"/>
      </w:divBdr>
    </w:div>
    <w:div w:id="286785705">
      <w:bodyDiv w:val="1"/>
      <w:marLeft w:val="0"/>
      <w:marRight w:val="0"/>
      <w:marTop w:val="0"/>
      <w:marBottom w:val="0"/>
      <w:divBdr>
        <w:top w:val="none" w:sz="0" w:space="0" w:color="auto"/>
        <w:left w:val="none" w:sz="0" w:space="0" w:color="auto"/>
        <w:bottom w:val="none" w:sz="0" w:space="0" w:color="auto"/>
        <w:right w:val="none" w:sz="0" w:space="0" w:color="auto"/>
      </w:divBdr>
    </w:div>
    <w:div w:id="459810075">
      <w:bodyDiv w:val="1"/>
      <w:marLeft w:val="0"/>
      <w:marRight w:val="0"/>
      <w:marTop w:val="0"/>
      <w:marBottom w:val="0"/>
      <w:divBdr>
        <w:top w:val="none" w:sz="0" w:space="0" w:color="auto"/>
        <w:left w:val="none" w:sz="0" w:space="0" w:color="auto"/>
        <w:bottom w:val="none" w:sz="0" w:space="0" w:color="auto"/>
        <w:right w:val="none" w:sz="0" w:space="0" w:color="auto"/>
      </w:divBdr>
    </w:div>
    <w:div w:id="513961392">
      <w:bodyDiv w:val="1"/>
      <w:marLeft w:val="0"/>
      <w:marRight w:val="0"/>
      <w:marTop w:val="0"/>
      <w:marBottom w:val="0"/>
      <w:divBdr>
        <w:top w:val="none" w:sz="0" w:space="0" w:color="auto"/>
        <w:left w:val="none" w:sz="0" w:space="0" w:color="auto"/>
        <w:bottom w:val="none" w:sz="0" w:space="0" w:color="auto"/>
        <w:right w:val="none" w:sz="0" w:space="0" w:color="auto"/>
      </w:divBdr>
    </w:div>
    <w:div w:id="741610538">
      <w:bodyDiv w:val="1"/>
      <w:marLeft w:val="0"/>
      <w:marRight w:val="0"/>
      <w:marTop w:val="0"/>
      <w:marBottom w:val="0"/>
      <w:divBdr>
        <w:top w:val="none" w:sz="0" w:space="0" w:color="auto"/>
        <w:left w:val="none" w:sz="0" w:space="0" w:color="auto"/>
        <w:bottom w:val="none" w:sz="0" w:space="0" w:color="auto"/>
        <w:right w:val="none" w:sz="0" w:space="0" w:color="auto"/>
      </w:divBdr>
    </w:div>
    <w:div w:id="1018040617">
      <w:bodyDiv w:val="1"/>
      <w:marLeft w:val="0"/>
      <w:marRight w:val="0"/>
      <w:marTop w:val="0"/>
      <w:marBottom w:val="0"/>
      <w:divBdr>
        <w:top w:val="none" w:sz="0" w:space="0" w:color="auto"/>
        <w:left w:val="none" w:sz="0" w:space="0" w:color="auto"/>
        <w:bottom w:val="none" w:sz="0" w:space="0" w:color="auto"/>
        <w:right w:val="none" w:sz="0" w:space="0" w:color="auto"/>
      </w:divBdr>
    </w:div>
    <w:div w:id="1216047601">
      <w:bodyDiv w:val="1"/>
      <w:marLeft w:val="0"/>
      <w:marRight w:val="0"/>
      <w:marTop w:val="0"/>
      <w:marBottom w:val="0"/>
      <w:divBdr>
        <w:top w:val="none" w:sz="0" w:space="0" w:color="auto"/>
        <w:left w:val="none" w:sz="0" w:space="0" w:color="auto"/>
        <w:bottom w:val="none" w:sz="0" w:space="0" w:color="auto"/>
        <w:right w:val="none" w:sz="0" w:space="0" w:color="auto"/>
      </w:divBdr>
    </w:div>
    <w:div w:id="1232739877">
      <w:bodyDiv w:val="1"/>
      <w:marLeft w:val="0"/>
      <w:marRight w:val="0"/>
      <w:marTop w:val="0"/>
      <w:marBottom w:val="0"/>
      <w:divBdr>
        <w:top w:val="none" w:sz="0" w:space="0" w:color="auto"/>
        <w:left w:val="none" w:sz="0" w:space="0" w:color="auto"/>
        <w:bottom w:val="none" w:sz="0" w:space="0" w:color="auto"/>
        <w:right w:val="none" w:sz="0" w:space="0" w:color="auto"/>
      </w:divBdr>
    </w:div>
    <w:div w:id="1304198407">
      <w:bodyDiv w:val="1"/>
      <w:marLeft w:val="0"/>
      <w:marRight w:val="0"/>
      <w:marTop w:val="0"/>
      <w:marBottom w:val="0"/>
      <w:divBdr>
        <w:top w:val="none" w:sz="0" w:space="0" w:color="auto"/>
        <w:left w:val="none" w:sz="0" w:space="0" w:color="auto"/>
        <w:bottom w:val="none" w:sz="0" w:space="0" w:color="auto"/>
        <w:right w:val="none" w:sz="0" w:space="0" w:color="auto"/>
      </w:divBdr>
    </w:div>
    <w:div w:id="1501658906">
      <w:bodyDiv w:val="1"/>
      <w:marLeft w:val="0"/>
      <w:marRight w:val="0"/>
      <w:marTop w:val="0"/>
      <w:marBottom w:val="0"/>
      <w:divBdr>
        <w:top w:val="none" w:sz="0" w:space="0" w:color="auto"/>
        <w:left w:val="none" w:sz="0" w:space="0" w:color="auto"/>
        <w:bottom w:val="none" w:sz="0" w:space="0" w:color="auto"/>
        <w:right w:val="none" w:sz="0" w:space="0" w:color="auto"/>
      </w:divBdr>
    </w:div>
    <w:div w:id="1559706105">
      <w:bodyDiv w:val="1"/>
      <w:marLeft w:val="0"/>
      <w:marRight w:val="0"/>
      <w:marTop w:val="0"/>
      <w:marBottom w:val="0"/>
      <w:divBdr>
        <w:top w:val="none" w:sz="0" w:space="0" w:color="auto"/>
        <w:left w:val="none" w:sz="0" w:space="0" w:color="auto"/>
        <w:bottom w:val="none" w:sz="0" w:space="0" w:color="auto"/>
        <w:right w:val="none" w:sz="0" w:space="0" w:color="auto"/>
      </w:divBdr>
    </w:div>
    <w:div w:id="1685671985">
      <w:bodyDiv w:val="1"/>
      <w:marLeft w:val="0"/>
      <w:marRight w:val="0"/>
      <w:marTop w:val="0"/>
      <w:marBottom w:val="0"/>
      <w:divBdr>
        <w:top w:val="none" w:sz="0" w:space="0" w:color="auto"/>
        <w:left w:val="none" w:sz="0" w:space="0" w:color="auto"/>
        <w:bottom w:val="none" w:sz="0" w:space="0" w:color="auto"/>
        <w:right w:val="none" w:sz="0" w:space="0" w:color="auto"/>
      </w:divBdr>
    </w:div>
    <w:div w:id="1769035333">
      <w:bodyDiv w:val="1"/>
      <w:marLeft w:val="0"/>
      <w:marRight w:val="0"/>
      <w:marTop w:val="0"/>
      <w:marBottom w:val="0"/>
      <w:divBdr>
        <w:top w:val="none" w:sz="0" w:space="0" w:color="auto"/>
        <w:left w:val="none" w:sz="0" w:space="0" w:color="auto"/>
        <w:bottom w:val="none" w:sz="0" w:space="0" w:color="auto"/>
        <w:right w:val="none" w:sz="0" w:space="0" w:color="auto"/>
      </w:divBdr>
    </w:div>
    <w:div w:id="1925527413">
      <w:bodyDiv w:val="1"/>
      <w:marLeft w:val="0"/>
      <w:marRight w:val="0"/>
      <w:marTop w:val="0"/>
      <w:marBottom w:val="0"/>
      <w:divBdr>
        <w:top w:val="none" w:sz="0" w:space="0" w:color="auto"/>
        <w:left w:val="none" w:sz="0" w:space="0" w:color="auto"/>
        <w:bottom w:val="none" w:sz="0" w:space="0" w:color="auto"/>
        <w:right w:val="none" w:sz="0" w:space="0" w:color="auto"/>
      </w:divBdr>
    </w:div>
    <w:div w:id="1931422781">
      <w:bodyDiv w:val="1"/>
      <w:marLeft w:val="0"/>
      <w:marRight w:val="0"/>
      <w:marTop w:val="0"/>
      <w:marBottom w:val="0"/>
      <w:divBdr>
        <w:top w:val="none" w:sz="0" w:space="0" w:color="auto"/>
        <w:left w:val="none" w:sz="0" w:space="0" w:color="auto"/>
        <w:bottom w:val="none" w:sz="0" w:space="0" w:color="auto"/>
        <w:right w:val="none" w:sz="0" w:space="0" w:color="auto"/>
      </w:divBdr>
    </w:div>
    <w:div w:id="2090080945">
      <w:bodyDiv w:val="1"/>
      <w:marLeft w:val="0"/>
      <w:marRight w:val="0"/>
      <w:marTop w:val="0"/>
      <w:marBottom w:val="0"/>
      <w:divBdr>
        <w:top w:val="none" w:sz="0" w:space="0" w:color="auto"/>
        <w:left w:val="none" w:sz="0" w:space="0" w:color="auto"/>
        <w:bottom w:val="none" w:sz="0" w:space="0" w:color="auto"/>
        <w:right w:val="none" w:sz="0" w:space="0" w:color="auto"/>
      </w:divBdr>
    </w:div>
    <w:div w:id="210102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A5F61-B7F8-48E1-BF89-3DD3F0FBA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hue_209</dc:creator>
  <cp:lastModifiedBy>luchh_kntc</cp:lastModifiedBy>
  <cp:revision>13</cp:revision>
  <cp:lastPrinted>2020-11-09T09:15:00Z</cp:lastPrinted>
  <dcterms:created xsi:type="dcterms:W3CDTF">2020-11-23T21:05:00Z</dcterms:created>
  <dcterms:modified xsi:type="dcterms:W3CDTF">2021-03-04T03:27:00Z</dcterms:modified>
</cp:coreProperties>
</file>